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D42ED" w14:textId="4D5DA666" w:rsidR="00D263BB" w:rsidRDefault="00D263BB" w:rsidP="00D263BB">
      <w:pPr>
        <w:keepNext/>
        <w:keepLines/>
        <w:tabs>
          <w:tab w:val="left" w:pos="284"/>
          <w:tab w:val="left" w:pos="1701"/>
        </w:tabs>
        <w:jc w:val="right"/>
      </w:pPr>
    </w:p>
    <w:p w14:paraId="57ED71A3" w14:textId="3698483E" w:rsidR="00D263BB" w:rsidRDefault="00D263BB" w:rsidP="00D263BB">
      <w:pPr>
        <w:keepNext/>
        <w:keepLines/>
      </w:pPr>
    </w:p>
    <w:p w14:paraId="0B184E9D" w14:textId="28505612" w:rsidR="00D263BB" w:rsidRDefault="00D263BB" w:rsidP="00D263BB">
      <w:pPr>
        <w:keepNext/>
        <w:keepLines/>
      </w:pPr>
    </w:p>
    <w:p w14:paraId="4593D99B" w14:textId="720C85E6" w:rsidR="00D263BB" w:rsidRDefault="00D263BB" w:rsidP="00D263BB">
      <w:pPr>
        <w:keepNext/>
        <w:keepLines/>
        <w:tabs>
          <w:tab w:val="left" w:pos="1505"/>
        </w:tabs>
      </w:pPr>
    </w:p>
    <w:p w14:paraId="6579B8F2" w14:textId="1404EA51" w:rsidR="00691548" w:rsidRPr="00691548" w:rsidRDefault="00691548" w:rsidP="00691548">
      <w:pPr>
        <w:keepNext/>
        <w:keepLines/>
        <w:tabs>
          <w:tab w:val="left" w:pos="1505"/>
        </w:tabs>
        <w:jc w:val="center"/>
        <w:rPr>
          <w:rFonts w:ascii="Tahoma" w:hAnsi="Tahoma" w:cs="Tahoma"/>
          <w:b/>
        </w:rPr>
      </w:pPr>
      <w:r w:rsidRPr="00691548">
        <w:rPr>
          <w:rFonts w:ascii="Tahoma" w:hAnsi="Tahoma" w:cs="Tahoma"/>
          <w:b/>
        </w:rPr>
        <w:t>POGODBA</w:t>
      </w:r>
    </w:p>
    <w:p w14:paraId="70DD562F" w14:textId="260F52CE" w:rsidR="00691548" w:rsidRDefault="00691548" w:rsidP="00D263BB">
      <w:pPr>
        <w:keepNext/>
        <w:keepLines/>
        <w:tabs>
          <w:tab w:val="left" w:pos="1505"/>
        </w:tabs>
      </w:pPr>
    </w:p>
    <w:p w14:paraId="34E85D70" w14:textId="059DE559" w:rsidR="00691548" w:rsidRDefault="00691548" w:rsidP="00D263BB">
      <w:pPr>
        <w:keepNext/>
        <w:keepLines/>
        <w:tabs>
          <w:tab w:val="left" w:pos="1505"/>
        </w:tabs>
      </w:pPr>
    </w:p>
    <w:p w14:paraId="15743112" w14:textId="77777777" w:rsidR="00691548" w:rsidRDefault="00691548" w:rsidP="00D263BB">
      <w:pPr>
        <w:keepNext/>
        <w:keepLines/>
        <w:tabs>
          <w:tab w:val="left" w:pos="1505"/>
        </w:tabs>
      </w:pPr>
    </w:p>
    <w:tbl>
      <w:tblPr>
        <w:tblpPr w:leftFromText="141" w:rightFromText="141" w:vertAnchor="text" w:tblpY="1"/>
        <w:tblOverlap w:val="never"/>
        <w:tblW w:w="0" w:type="auto"/>
        <w:tblLayout w:type="fixed"/>
        <w:tblCellMar>
          <w:left w:w="70" w:type="dxa"/>
          <w:right w:w="70" w:type="dxa"/>
        </w:tblCellMar>
        <w:tblLook w:val="0000" w:firstRow="0" w:lastRow="0" w:firstColumn="0" w:lastColumn="0" w:noHBand="0" w:noVBand="0"/>
      </w:tblPr>
      <w:tblGrid>
        <w:gridCol w:w="2905"/>
        <w:gridCol w:w="2552"/>
      </w:tblGrid>
      <w:tr w:rsidR="00D263BB" w:rsidRPr="004C1F13" w14:paraId="39BAFC56" w14:textId="77777777" w:rsidTr="00691548">
        <w:tc>
          <w:tcPr>
            <w:tcW w:w="2905" w:type="dxa"/>
            <w:vAlign w:val="center"/>
          </w:tcPr>
          <w:p w14:paraId="2BEECF4A" w14:textId="00CA3175" w:rsidR="00D263BB" w:rsidRPr="004C1F13" w:rsidRDefault="00D263BB" w:rsidP="00691548">
            <w:pPr>
              <w:keepNext/>
              <w:keepLines/>
              <w:spacing w:before="60" w:after="60"/>
              <w:jc w:val="both"/>
              <w:rPr>
                <w:rFonts w:ascii="Tahoma" w:hAnsi="Tahoma" w:cs="Tahoma"/>
                <w:lang w:eastAsia="en-US"/>
              </w:rPr>
            </w:pPr>
            <w:r w:rsidRPr="00770191">
              <w:rPr>
                <w:rFonts w:ascii="Tahoma" w:hAnsi="Tahoma" w:cs="Tahoma"/>
              </w:rPr>
              <w:t xml:space="preserve">Številka </w:t>
            </w:r>
            <w:r>
              <w:rPr>
                <w:rFonts w:ascii="Tahoma" w:hAnsi="Tahoma" w:cs="Tahoma"/>
              </w:rPr>
              <w:t>pogodbe</w:t>
            </w:r>
            <w:r w:rsidRPr="00770191">
              <w:rPr>
                <w:rFonts w:ascii="Tahoma" w:hAnsi="Tahoma" w:cs="Tahoma"/>
              </w:rPr>
              <w:t xml:space="preserve"> naročnika:</w:t>
            </w:r>
          </w:p>
        </w:tc>
        <w:tc>
          <w:tcPr>
            <w:tcW w:w="2552" w:type="dxa"/>
            <w:tcBorders>
              <w:bottom w:val="single" w:sz="4" w:space="0" w:color="auto"/>
            </w:tcBorders>
            <w:vAlign w:val="bottom"/>
          </w:tcPr>
          <w:p w14:paraId="039301DC" w14:textId="2A9721E3" w:rsidR="00D263BB" w:rsidRPr="005E2338" w:rsidRDefault="00AF6BCF" w:rsidP="00691548">
            <w:pPr>
              <w:keepNext/>
              <w:keepLines/>
              <w:spacing w:before="60" w:after="60"/>
              <w:rPr>
                <w:rFonts w:ascii="Tahoma" w:hAnsi="Tahoma" w:cs="Tahoma"/>
                <w:b/>
                <w:highlight w:val="yellow"/>
              </w:rPr>
            </w:pPr>
            <w:r>
              <w:rPr>
                <w:rFonts w:ascii="Tahoma" w:hAnsi="Tahoma" w:cs="Tahoma"/>
                <w:b/>
              </w:rPr>
              <w:t>N/23-TIS</w:t>
            </w:r>
          </w:p>
        </w:tc>
      </w:tr>
      <w:tr w:rsidR="00D263BB" w:rsidRPr="004C1F13" w14:paraId="3677A4F3" w14:textId="77777777" w:rsidTr="00691548">
        <w:tc>
          <w:tcPr>
            <w:tcW w:w="2905" w:type="dxa"/>
            <w:vAlign w:val="center"/>
          </w:tcPr>
          <w:p w14:paraId="556F378C" w14:textId="66F70A2E" w:rsidR="00D263BB" w:rsidRPr="004C1F13" w:rsidRDefault="00D263BB" w:rsidP="00691548">
            <w:pPr>
              <w:keepNext/>
              <w:keepLines/>
              <w:spacing w:before="60" w:after="60"/>
              <w:jc w:val="both"/>
              <w:rPr>
                <w:rFonts w:ascii="Tahoma" w:hAnsi="Tahoma" w:cs="Tahoma"/>
                <w:lang w:eastAsia="en-US"/>
              </w:rPr>
            </w:pPr>
            <w:r>
              <w:rPr>
                <w:rFonts w:ascii="Tahoma" w:hAnsi="Tahoma" w:cs="Tahoma"/>
              </w:rPr>
              <w:t>Številka javnega naročila:</w:t>
            </w:r>
          </w:p>
        </w:tc>
        <w:tc>
          <w:tcPr>
            <w:tcW w:w="2552" w:type="dxa"/>
            <w:tcBorders>
              <w:top w:val="single" w:sz="4" w:space="0" w:color="auto"/>
              <w:bottom w:val="single" w:sz="4" w:space="0" w:color="auto"/>
            </w:tcBorders>
            <w:vAlign w:val="bottom"/>
          </w:tcPr>
          <w:p w14:paraId="26B2DA91" w14:textId="5275D5B6" w:rsidR="00D263BB" w:rsidRPr="0049036E" w:rsidRDefault="002C7D86" w:rsidP="00691548">
            <w:pPr>
              <w:keepNext/>
              <w:keepLines/>
              <w:spacing w:before="60" w:after="60"/>
              <w:jc w:val="both"/>
              <w:rPr>
                <w:rFonts w:ascii="Tahoma" w:hAnsi="Tahoma" w:cs="Tahoma"/>
                <w:b/>
                <w:lang w:eastAsia="en-US"/>
              </w:rPr>
            </w:pPr>
            <w:r>
              <w:rPr>
                <w:rFonts w:ascii="Tahoma" w:hAnsi="Tahoma" w:cs="Tahoma"/>
                <w:b/>
              </w:rPr>
              <w:t>JN</w:t>
            </w:r>
          </w:p>
        </w:tc>
      </w:tr>
      <w:tr w:rsidR="00D263BB" w:rsidRPr="004C1F13" w14:paraId="02DAE158" w14:textId="77777777" w:rsidTr="00691548">
        <w:tc>
          <w:tcPr>
            <w:tcW w:w="2905" w:type="dxa"/>
            <w:vAlign w:val="center"/>
          </w:tcPr>
          <w:p w14:paraId="26FFC191" w14:textId="69D85C0C" w:rsidR="00D263BB" w:rsidRPr="004C1F13" w:rsidRDefault="00D263BB" w:rsidP="00691548">
            <w:pPr>
              <w:keepNext/>
              <w:keepLines/>
              <w:spacing w:before="60" w:after="60"/>
              <w:jc w:val="both"/>
              <w:rPr>
                <w:rFonts w:ascii="Tahoma" w:hAnsi="Tahoma" w:cs="Tahoma"/>
                <w:lang w:eastAsia="en-US"/>
              </w:rPr>
            </w:pPr>
            <w:r w:rsidRPr="00770191">
              <w:rPr>
                <w:rFonts w:ascii="Tahoma" w:hAnsi="Tahoma" w:cs="Tahoma"/>
              </w:rPr>
              <w:t xml:space="preserve">Številka </w:t>
            </w:r>
            <w:r>
              <w:rPr>
                <w:rFonts w:ascii="Tahoma" w:hAnsi="Tahoma" w:cs="Tahoma"/>
              </w:rPr>
              <w:t>pogodbe</w:t>
            </w:r>
            <w:r w:rsidRPr="00770191">
              <w:rPr>
                <w:rFonts w:ascii="Tahoma" w:hAnsi="Tahoma" w:cs="Tahoma"/>
              </w:rPr>
              <w:t xml:space="preserve"> izvajalca:</w:t>
            </w:r>
          </w:p>
        </w:tc>
        <w:tc>
          <w:tcPr>
            <w:tcW w:w="2552" w:type="dxa"/>
            <w:tcBorders>
              <w:top w:val="single" w:sz="4" w:space="0" w:color="auto"/>
              <w:bottom w:val="single" w:sz="4" w:space="0" w:color="auto"/>
            </w:tcBorders>
            <w:vAlign w:val="bottom"/>
          </w:tcPr>
          <w:p w14:paraId="3CB18F7F" w14:textId="77777777" w:rsidR="00D263BB" w:rsidRPr="004C1F13" w:rsidRDefault="00D263BB" w:rsidP="00691548">
            <w:pPr>
              <w:keepNext/>
              <w:keepLines/>
              <w:spacing w:before="60" w:after="60"/>
              <w:jc w:val="both"/>
              <w:rPr>
                <w:rFonts w:ascii="Tahoma" w:hAnsi="Tahoma" w:cs="Tahoma"/>
                <w:lang w:eastAsia="en-US"/>
              </w:rPr>
            </w:pPr>
          </w:p>
        </w:tc>
      </w:tr>
    </w:tbl>
    <w:p w14:paraId="3FAFAFD5" w14:textId="34B15058" w:rsidR="00A30BAC" w:rsidRPr="004C1F13" w:rsidRDefault="00691548" w:rsidP="00D263BB">
      <w:pPr>
        <w:keepNext/>
        <w:keepLines/>
        <w:jc w:val="both"/>
        <w:rPr>
          <w:rFonts w:ascii="Tahoma" w:hAnsi="Tahoma" w:cs="Tahoma"/>
          <w:b/>
          <w:lang w:eastAsia="en-US"/>
        </w:rPr>
      </w:pPr>
      <w:r>
        <w:rPr>
          <w:rFonts w:ascii="Tahoma" w:hAnsi="Tahoma" w:cs="Tahoma"/>
          <w:b/>
          <w:lang w:eastAsia="en-US"/>
        </w:rPr>
        <w:br w:type="textWrapping" w:clear="all"/>
      </w: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8C602C" w:rsidRPr="004C1F13" w14:paraId="050F705B" w14:textId="77777777" w:rsidTr="00AF6BCF">
        <w:trPr>
          <w:trHeight w:val="80"/>
        </w:trPr>
        <w:tc>
          <w:tcPr>
            <w:tcW w:w="1985" w:type="dxa"/>
          </w:tcPr>
          <w:p w14:paraId="5189D8A6" w14:textId="77777777" w:rsidR="008C602C" w:rsidRPr="004C1F13" w:rsidRDefault="008C602C" w:rsidP="008C602C">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14:paraId="30493F55" w14:textId="191B147E" w:rsidR="008C602C" w:rsidRPr="004C1F13" w:rsidRDefault="00AF6BCF" w:rsidP="002C7D86">
            <w:pPr>
              <w:keepNext/>
              <w:keepLines/>
              <w:jc w:val="center"/>
              <w:rPr>
                <w:rFonts w:ascii="Tahoma" w:hAnsi="Tahoma" w:cs="Tahoma"/>
                <w:b/>
              </w:rPr>
            </w:pPr>
            <w:r w:rsidRPr="00AF6BCF">
              <w:rPr>
                <w:rFonts w:ascii="Tahoma" w:hAnsi="Tahoma" w:cs="Tahoma"/>
                <w:b/>
                <w:color w:val="000000" w:themeColor="text1"/>
              </w:rPr>
              <w:t xml:space="preserve">OBNOVA VODOVODA IN KANALIZACIJE V SKLOPU </w:t>
            </w:r>
            <w:r w:rsidR="002C7D86">
              <w:rPr>
                <w:rFonts w:ascii="Tahoma" w:hAnsi="Tahoma" w:cs="Tahoma"/>
                <w:b/>
                <w:color w:val="000000" w:themeColor="text1"/>
              </w:rPr>
              <w:t>REKONSTRUKCIJE</w:t>
            </w:r>
            <w:r w:rsidRPr="00AF6BCF">
              <w:rPr>
                <w:rFonts w:ascii="Tahoma" w:hAnsi="Tahoma" w:cs="Tahoma"/>
                <w:b/>
                <w:color w:val="000000" w:themeColor="text1"/>
              </w:rPr>
              <w:t xml:space="preserve"> </w:t>
            </w:r>
            <w:r w:rsidR="002C7D86">
              <w:rPr>
                <w:rFonts w:ascii="Tahoma" w:hAnsi="Tahoma" w:cs="Tahoma"/>
                <w:b/>
                <w:color w:val="000000" w:themeColor="text1"/>
              </w:rPr>
              <w:t>ČUFARJEVE ULICE MED RESLJEVO CESTO IN KOTNIKOVO ULICO</w:t>
            </w:r>
          </w:p>
        </w:tc>
      </w:tr>
    </w:tbl>
    <w:p w14:paraId="64C4A0C1" w14:textId="77777777" w:rsidR="00AF6BCF" w:rsidRDefault="00AF6BCF" w:rsidP="008C602C">
      <w:pPr>
        <w:keepNext/>
        <w:keepLines/>
        <w:jc w:val="both"/>
        <w:rPr>
          <w:rFonts w:ascii="Tahoma" w:hAnsi="Tahoma" w:cs="Tahoma"/>
        </w:rPr>
      </w:pPr>
    </w:p>
    <w:p w14:paraId="3C5609AF" w14:textId="1134741D" w:rsidR="008C602C" w:rsidRPr="004C1F13" w:rsidRDefault="00B36DD4" w:rsidP="008C602C">
      <w:pPr>
        <w:keepNext/>
        <w:keepLines/>
        <w:jc w:val="both"/>
        <w:rPr>
          <w:rFonts w:ascii="Tahoma" w:hAnsi="Tahoma" w:cs="Tahoma"/>
        </w:rPr>
      </w:pPr>
      <w:r>
        <w:rPr>
          <w:rFonts w:ascii="Tahoma" w:hAnsi="Tahoma" w:cs="Tahoma"/>
        </w:rPr>
        <w:t>ki jo skleneta</w:t>
      </w:r>
    </w:p>
    <w:p w14:paraId="4BBE4202" w14:textId="77777777" w:rsidR="008C602C" w:rsidRDefault="008C602C" w:rsidP="008C602C">
      <w:pPr>
        <w:keepNext/>
        <w:keepLines/>
        <w:jc w:val="both"/>
        <w:rPr>
          <w:rFonts w:ascii="Tahoma" w:hAnsi="Tahoma" w:cs="Tahoma"/>
        </w:rPr>
      </w:pPr>
    </w:p>
    <w:p w14:paraId="00B197E9" w14:textId="49443D60" w:rsidR="008C602C" w:rsidRPr="004C1F13" w:rsidRDefault="008C602C" w:rsidP="008C602C">
      <w:pPr>
        <w:keepNext/>
        <w:keepLines/>
        <w:jc w:val="both"/>
        <w:rPr>
          <w:rFonts w:ascii="Tahoma" w:hAnsi="Tahoma" w:cs="Tahoma"/>
        </w:rPr>
      </w:pPr>
      <w:r w:rsidRPr="004C1F13">
        <w:rPr>
          <w:rFonts w:ascii="Tahoma" w:hAnsi="Tahoma" w:cs="Tahoma"/>
        </w:rPr>
        <w:t>naročnik:</w:t>
      </w:r>
      <w:r w:rsidRPr="004C1F13">
        <w:rPr>
          <w:rFonts w:ascii="Tahoma" w:hAnsi="Tahoma" w:cs="Tahoma"/>
        </w:rPr>
        <w:tab/>
      </w:r>
      <w:r w:rsidRPr="004C1F13">
        <w:rPr>
          <w:rFonts w:ascii="Tahoma" w:hAnsi="Tahoma" w:cs="Tahoma"/>
        </w:rPr>
        <w:tab/>
      </w:r>
    </w:p>
    <w:p w14:paraId="381D821D" w14:textId="77777777" w:rsidR="008C602C" w:rsidRPr="004C1F13" w:rsidRDefault="008C602C" w:rsidP="008C602C">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8C602C" w:rsidRPr="004C1F13" w14:paraId="18D41837" w14:textId="77777777" w:rsidTr="00AF6BCF">
        <w:trPr>
          <w:trHeight w:val="2189"/>
        </w:trPr>
        <w:tc>
          <w:tcPr>
            <w:tcW w:w="6670" w:type="dxa"/>
          </w:tcPr>
          <w:p w14:paraId="5F157369" w14:textId="35333E35" w:rsidR="008C602C" w:rsidRPr="004C1F13" w:rsidRDefault="008C602C" w:rsidP="008C602C">
            <w:pPr>
              <w:keepNext/>
              <w:keepLines/>
              <w:jc w:val="both"/>
              <w:rPr>
                <w:rFonts w:ascii="Tahoma" w:hAnsi="Tahoma" w:cs="Tahoma"/>
              </w:rPr>
            </w:pPr>
            <w:r w:rsidRPr="004C1F13">
              <w:rPr>
                <w:rFonts w:ascii="Tahoma" w:hAnsi="Tahoma" w:cs="Tahoma"/>
                <w:b/>
              </w:rPr>
              <w:t>JAVNO PODJETJE VODOVOD KANALIZACIJA SNAGA d.o.o.</w:t>
            </w:r>
            <w:r>
              <w:rPr>
                <w:rFonts w:ascii="Tahoma" w:hAnsi="Tahoma" w:cs="Tahoma"/>
                <w:b/>
              </w:rPr>
              <w:t>,</w:t>
            </w:r>
          </w:p>
          <w:p w14:paraId="54F96AEB" w14:textId="0BE7B002" w:rsidR="008C602C" w:rsidRPr="004C1F13" w:rsidRDefault="008C602C" w:rsidP="008C602C">
            <w:pPr>
              <w:keepNext/>
              <w:keepLines/>
              <w:jc w:val="both"/>
              <w:rPr>
                <w:rFonts w:ascii="Tahoma" w:hAnsi="Tahoma" w:cs="Tahoma"/>
              </w:rPr>
            </w:pPr>
            <w:r w:rsidRPr="004C1F13">
              <w:rPr>
                <w:rFonts w:ascii="Tahoma" w:hAnsi="Tahoma" w:cs="Tahoma"/>
              </w:rPr>
              <w:t>Vodovodna cesta 90</w:t>
            </w:r>
            <w:r>
              <w:rPr>
                <w:rFonts w:ascii="Tahoma" w:hAnsi="Tahoma" w:cs="Tahoma"/>
              </w:rPr>
              <w:t>,</w:t>
            </w:r>
          </w:p>
          <w:p w14:paraId="7F87A929" w14:textId="77777777" w:rsidR="008C602C" w:rsidRPr="004C1F13" w:rsidRDefault="008C602C" w:rsidP="008C602C">
            <w:pPr>
              <w:keepNext/>
              <w:keepLines/>
              <w:jc w:val="both"/>
              <w:rPr>
                <w:rFonts w:ascii="Tahoma" w:hAnsi="Tahoma" w:cs="Tahoma"/>
              </w:rPr>
            </w:pPr>
            <w:r w:rsidRPr="004C1F13">
              <w:rPr>
                <w:rFonts w:ascii="Tahoma" w:hAnsi="Tahoma" w:cs="Tahoma"/>
              </w:rPr>
              <w:t>1000 Ljubljana,</w:t>
            </w:r>
          </w:p>
          <w:p w14:paraId="12718A66" w14:textId="77777777" w:rsidR="008C602C" w:rsidRPr="004C1F13" w:rsidRDefault="008C602C" w:rsidP="008C602C">
            <w:pPr>
              <w:keepNext/>
              <w:keepLines/>
              <w:jc w:val="both"/>
              <w:rPr>
                <w:rFonts w:ascii="Tahoma" w:hAnsi="Tahoma" w:cs="Tahoma"/>
              </w:rPr>
            </w:pPr>
          </w:p>
          <w:p w14:paraId="28D73250" w14:textId="77777777" w:rsidR="008C602C" w:rsidRPr="004C1F13" w:rsidRDefault="008C602C" w:rsidP="008C602C">
            <w:pPr>
              <w:keepNext/>
              <w:keepLines/>
              <w:jc w:val="both"/>
              <w:rPr>
                <w:rFonts w:ascii="Tahoma" w:hAnsi="Tahoma" w:cs="Tahoma"/>
              </w:rPr>
            </w:pPr>
            <w:r w:rsidRPr="004C1F13">
              <w:rPr>
                <w:rFonts w:ascii="Tahoma" w:hAnsi="Tahoma" w:cs="Tahoma"/>
              </w:rPr>
              <w:t>ki ga zastopa direktor</w:t>
            </w:r>
          </w:p>
          <w:p w14:paraId="62B1F6EF" w14:textId="77777777" w:rsidR="008C602C" w:rsidRPr="004C1F13" w:rsidRDefault="008C602C" w:rsidP="008C602C">
            <w:pPr>
              <w:keepNext/>
              <w:keepLines/>
              <w:jc w:val="both"/>
              <w:rPr>
                <w:rFonts w:ascii="Tahoma" w:hAnsi="Tahoma" w:cs="Tahoma"/>
                <w:b/>
              </w:rPr>
            </w:pPr>
            <w:r>
              <w:rPr>
                <w:rFonts w:ascii="Tahoma" w:hAnsi="Tahoma" w:cs="Tahoma"/>
                <w:b/>
              </w:rPr>
              <w:t>David POLUTNIK</w:t>
            </w:r>
          </w:p>
          <w:p w14:paraId="605B20CA" w14:textId="77777777" w:rsidR="008C602C" w:rsidRPr="004C1F13" w:rsidRDefault="008C602C" w:rsidP="008C602C">
            <w:pPr>
              <w:keepNext/>
              <w:keepLines/>
              <w:ind w:left="1416" w:firstLine="708"/>
              <w:jc w:val="both"/>
              <w:rPr>
                <w:rFonts w:ascii="Tahoma" w:hAnsi="Tahoma" w:cs="Tahoma"/>
              </w:rPr>
            </w:pPr>
          </w:p>
          <w:p w14:paraId="2305C9CA" w14:textId="77777777" w:rsidR="008C602C" w:rsidRPr="004C1F13" w:rsidRDefault="008C602C" w:rsidP="008C602C">
            <w:pPr>
              <w:keepNext/>
              <w:keepLines/>
              <w:jc w:val="both"/>
              <w:rPr>
                <w:rFonts w:ascii="Tahoma" w:hAnsi="Tahoma" w:cs="Tahoma"/>
              </w:rPr>
            </w:pPr>
            <w:r w:rsidRPr="004C1F13">
              <w:rPr>
                <w:rFonts w:ascii="Tahoma" w:hAnsi="Tahoma" w:cs="Tahoma"/>
              </w:rPr>
              <w:t>Identifikacijska številka za DDV: SI64520463</w:t>
            </w:r>
          </w:p>
          <w:p w14:paraId="301B0D25" w14:textId="487F19C6" w:rsidR="0049036E" w:rsidRPr="004C1F13" w:rsidRDefault="008C602C" w:rsidP="0049036E">
            <w:pPr>
              <w:keepNext/>
              <w:keepLines/>
              <w:jc w:val="both"/>
              <w:rPr>
                <w:rFonts w:ascii="Tahoma" w:hAnsi="Tahoma" w:cs="Tahoma"/>
              </w:rPr>
            </w:pPr>
            <w:r w:rsidRPr="004C1F13">
              <w:rPr>
                <w:rFonts w:ascii="Tahoma" w:hAnsi="Tahoma" w:cs="Tahoma"/>
              </w:rPr>
              <w:t>Matična številka: 5046688000</w:t>
            </w:r>
          </w:p>
        </w:tc>
      </w:tr>
    </w:tbl>
    <w:p w14:paraId="1BB1AC4E" w14:textId="77777777" w:rsidR="008C602C" w:rsidRDefault="008C602C" w:rsidP="008C602C">
      <w:pPr>
        <w:keepNext/>
        <w:keepLines/>
        <w:jc w:val="both"/>
        <w:rPr>
          <w:rFonts w:ascii="Tahoma" w:hAnsi="Tahoma" w:cs="Tahoma"/>
        </w:rPr>
      </w:pPr>
    </w:p>
    <w:p w14:paraId="148DB23E" w14:textId="52EE584F" w:rsidR="008C602C" w:rsidRPr="004C1F13" w:rsidRDefault="008C602C" w:rsidP="008C602C">
      <w:pPr>
        <w:keepNext/>
        <w:keepLines/>
        <w:jc w:val="both"/>
        <w:rPr>
          <w:rFonts w:ascii="Tahoma" w:hAnsi="Tahoma" w:cs="Tahoma"/>
        </w:rPr>
      </w:pPr>
      <w:r w:rsidRPr="004C1F13">
        <w:rPr>
          <w:rFonts w:ascii="Tahoma" w:hAnsi="Tahoma" w:cs="Tahoma"/>
        </w:rPr>
        <w:t>in izvajal</w:t>
      </w:r>
      <w:r w:rsidR="00B36DD4">
        <w:rPr>
          <w:rFonts w:ascii="Tahoma" w:hAnsi="Tahoma" w:cs="Tahoma"/>
        </w:rPr>
        <w:t>e</w:t>
      </w:r>
      <w:r w:rsidRPr="004C1F13">
        <w:rPr>
          <w:rFonts w:ascii="Tahoma" w:hAnsi="Tahoma" w:cs="Tahoma"/>
        </w:rPr>
        <w:t>c:</w:t>
      </w:r>
    </w:p>
    <w:p w14:paraId="1AFBB0C5" w14:textId="77777777" w:rsidR="008C602C" w:rsidRPr="004C1F13" w:rsidRDefault="008C602C" w:rsidP="008C602C">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8C602C" w:rsidRPr="004C1F13" w14:paraId="0784E0B3" w14:textId="77777777" w:rsidTr="008C602C">
        <w:trPr>
          <w:trHeight w:val="170"/>
        </w:trPr>
        <w:tc>
          <w:tcPr>
            <w:tcW w:w="5726" w:type="dxa"/>
          </w:tcPr>
          <w:p w14:paraId="24BC321C" w14:textId="77777777" w:rsidR="008C602C" w:rsidRDefault="008C602C" w:rsidP="00AF6BCF">
            <w:pPr>
              <w:rPr>
                <w:rFonts w:ascii="Tahoma" w:hAnsi="Tahoma" w:cs="Tahoma"/>
                <w:b/>
              </w:rPr>
            </w:pPr>
          </w:p>
          <w:p w14:paraId="13A31E98" w14:textId="77777777" w:rsidR="002C7D86" w:rsidRDefault="002C7D86" w:rsidP="00AF6BCF">
            <w:pPr>
              <w:rPr>
                <w:rFonts w:ascii="Tahoma" w:hAnsi="Tahoma" w:cs="Tahoma"/>
                <w:b/>
              </w:rPr>
            </w:pPr>
          </w:p>
          <w:p w14:paraId="7D598836" w14:textId="77777777" w:rsidR="002C7D86" w:rsidRDefault="002C7D86" w:rsidP="00AF6BCF">
            <w:pPr>
              <w:rPr>
                <w:rFonts w:ascii="Tahoma" w:hAnsi="Tahoma" w:cs="Tahoma"/>
                <w:b/>
              </w:rPr>
            </w:pPr>
          </w:p>
          <w:p w14:paraId="2EFF5BDF" w14:textId="77777777" w:rsidR="002C7D86" w:rsidRDefault="002C7D86" w:rsidP="00AF6BCF">
            <w:pPr>
              <w:rPr>
                <w:rFonts w:ascii="Tahoma" w:hAnsi="Tahoma" w:cs="Tahoma"/>
                <w:b/>
              </w:rPr>
            </w:pPr>
          </w:p>
          <w:p w14:paraId="1B823DD6" w14:textId="77777777" w:rsidR="002C7D86" w:rsidRDefault="002C7D86" w:rsidP="00AF6BCF">
            <w:pPr>
              <w:rPr>
                <w:rFonts w:ascii="Tahoma" w:hAnsi="Tahoma" w:cs="Tahoma"/>
                <w:b/>
              </w:rPr>
            </w:pPr>
          </w:p>
          <w:p w14:paraId="510ED67B" w14:textId="77777777" w:rsidR="002C7D86" w:rsidRDefault="002C7D86" w:rsidP="00AF6BCF">
            <w:pPr>
              <w:rPr>
                <w:rFonts w:ascii="Tahoma" w:hAnsi="Tahoma" w:cs="Tahoma"/>
                <w:b/>
              </w:rPr>
            </w:pPr>
          </w:p>
          <w:p w14:paraId="2063AF6A" w14:textId="77777777" w:rsidR="002C7D86" w:rsidRDefault="002C7D86" w:rsidP="00AF6BCF">
            <w:pPr>
              <w:rPr>
                <w:rFonts w:ascii="Tahoma" w:hAnsi="Tahoma" w:cs="Tahoma"/>
                <w:b/>
              </w:rPr>
            </w:pPr>
          </w:p>
          <w:p w14:paraId="65C1A7A1" w14:textId="77777777" w:rsidR="002C7D86" w:rsidRDefault="002C7D86" w:rsidP="00AF6BCF">
            <w:pPr>
              <w:rPr>
                <w:rFonts w:ascii="Tahoma" w:hAnsi="Tahoma" w:cs="Tahoma"/>
                <w:b/>
              </w:rPr>
            </w:pPr>
          </w:p>
          <w:p w14:paraId="1CCE77F1" w14:textId="77777777" w:rsidR="002C7D86" w:rsidRDefault="002C7D86" w:rsidP="00AF6BCF">
            <w:pPr>
              <w:rPr>
                <w:rFonts w:ascii="Tahoma" w:hAnsi="Tahoma" w:cs="Tahoma"/>
                <w:b/>
              </w:rPr>
            </w:pPr>
          </w:p>
          <w:p w14:paraId="16A89F23" w14:textId="77777777" w:rsidR="002C7D86" w:rsidRDefault="002C7D86" w:rsidP="00AF6BCF">
            <w:pPr>
              <w:rPr>
                <w:rFonts w:ascii="Tahoma" w:hAnsi="Tahoma" w:cs="Tahoma"/>
                <w:b/>
              </w:rPr>
            </w:pPr>
          </w:p>
          <w:p w14:paraId="6002025B" w14:textId="527F12D9" w:rsidR="002C7D86" w:rsidRDefault="002C7D86" w:rsidP="00AF6BCF">
            <w:pPr>
              <w:rPr>
                <w:rFonts w:ascii="Tahoma" w:hAnsi="Tahoma" w:cs="Tahoma"/>
                <w:b/>
              </w:rPr>
            </w:pPr>
          </w:p>
          <w:p w14:paraId="6815E49E" w14:textId="77777777" w:rsidR="002C7D86" w:rsidRDefault="002C7D86" w:rsidP="00AF6BCF">
            <w:pPr>
              <w:rPr>
                <w:rFonts w:ascii="Tahoma" w:hAnsi="Tahoma" w:cs="Tahoma"/>
                <w:b/>
              </w:rPr>
            </w:pPr>
          </w:p>
          <w:p w14:paraId="691C9FBF" w14:textId="7040269A" w:rsidR="002C7D86" w:rsidRPr="0049036E" w:rsidRDefault="002C7D86" w:rsidP="00AF6BCF">
            <w:pPr>
              <w:rPr>
                <w:rFonts w:ascii="Tahoma" w:hAnsi="Tahoma" w:cs="Tahoma"/>
                <w:b/>
              </w:rPr>
            </w:pPr>
          </w:p>
        </w:tc>
        <w:tc>
          <w:tcPr>
            <w:tcW w:w="211" w:type="dxa"/>
          </w:tcPr>
          <w:p w14:paraId="0A29405A" w14:textId="77777777" w:rsidR="008C602C" w:rsidRPr="004C1F13" w:rsidRDefault="008C602C" w:rsidP="008C602C">
            <w:pPr>
              <w:keepNext/>
              <w:keepLines/>
              <w:jc w:val="both"/>
              <w:rPr>
                <w:rFonts w:ascii="Tahoma" w:hAnsi="Tahoma" w:cs="Tahoma"/>
              </w:rPr>
            </w:pPr>
          </w:p>
        </w:tc>
        <w:tc>
          <w:tcPr>
            <w:tcW w:w="745" w:type="dxa"/>
          </w:tcPr>
          <w:p w14:paraId="6B967EA1" w14:textId="77777777" w:rsidR="008C602C" w:rsidRPr="004C1F13" w:rsidRDefault="008C602C" w:rsidP="008C602C">
            <w:pPr>
              <w:keepNext/>
              <w:keepLines/>
              <w:jc w:val="both"/>
              <w:rPr>
                <w:rFonts w:ascii="Tahoma" w:hAnsi="Tahoma" w:cs="Tahoma"/>
              </w:rPr>
            </w:pPr>
          </w:p>
        </w:tc>
      </w:tr>
    </w:tbl>
    <w:p w14:paraId="0FACF066" w14:textId="278D3EBF" w:rsidR="008C602C" w:rsidRDefault="008C602C" w:rsidP="00DF1960">
      <w:pPr>
        <w:pStyle w:val="Odstavekseznama"/>
        <w:keepNext/>
        <w:keepLines/>
        <w:numPr>
          <w:ilvl w:val="0"/>
          <w:numId w:val="6"/>
        </w:numPr>
        <w:ind w:left="426" w:hanging="426"/>
        <w:rPr>
          <w:rFonts w:ascii="Tahoma" w:eastAsia="Frutiger" w:hAnsi="Tahoma" w:cs="Tahoma"/>
          <w:b/>
          <w:lang w:eastAsia="en-US"/>
        </w:rPr>
      </w:pPr>
      <w:r w:rsidRPr="0049036E">
        <w:rPr>
          <w:rFonts w:ascii="Tahoma" w:eastAsia="Frutiger" w:hAnsi="Tahoma" w:cs="Tahoma"/>
          <w:b/>
          <w:lang w:eastAsia="en-US"/>
        </w:rPr>
        <w:lastRenderedPageBreak/>
        <w:t>UVODNE UGOTOVITVE</w:t>
      </w:r>
    </w:p>
    <w:p w14:paraId="70ACE4B3" w14:textId="77777777" w:rsidR="00DF1960" w:rsidRPr="00DF1960" w:rsidRDefault="00DF1960" w:rsidP="00DF1960">
      <w:pPr>
        <w:keepNext/>
        <w:keepLines/>
        <w:rPr>
          <w:rFonts w:ascii="Tahoma" w:eastAsia="Frutiger" w:hAnsi="Tahoma" w:cs="Tahoma"/>
          <w:b/>
          <w:lang w:eastAsia="en-US"/>
        </w:rPr>
      </w:pPr>
    </w:p>
    <w:p w14:paraId="744EDEF5" w14:textId="085B5F5D" w:rsidR="008C602C" w:rsidRPr="00AF6BCF" w:rsidRDefault="008C602C" w:rsidP="00AF6BCF">
      <w:pPr>
        <w:keepNext/>
        <w:keepLines/>
        <w:numPr>
          <w:ilvl w:val="0"/>
          <w:numId w:val="5"/>
        </w:numPr>
        <w:tabs>
          <w:tab w:val="clear" w:pos="4755"/>
          <w:tab w:val="num" w:pos="360"/>
        </w:tabs>
        <w:ind w:left="454"/>
        <w:jc w:val="center"/>
        <w:rPr>
          <w:rFonts w:ascii="Tahoma" w:eastAsia="Frutiger" w:hAnsi="Tahoma" w:cs="Tahoma"/>
          <w:lang w:eastAsia="en-US"/>
        </w:rPr>
      </w:pPr>
      <w:r w:rsidRPr="0049036E">
        <w:rPr>
          <w:rFonts w:ascii="Tahoma" w:eastAsia="Frutiger" w:hAnsi="Tahoma" w:cs="Tahoma"/>
          <w:lang w:eastAsia="en-US"/>
        </w:rPr>
        <w:t>člen</w:t>
      </w:r>
    </w:p>
    <w:p w14:paraId="37C9E695" w14:textId="77777777" w:rsidR="00DF1960" w:rsidRDefault="00DF1960" w:rsidP="008C602C">
      <w:pPr>
        <w:keepNext/>
        <w:keepLines/>
        <w:jc w:val="both"/>
        <w:rPr>
          <w:rFonts w:ascii="Tahoma" w:hAnsi="Tahoma" w:cs="Tahoma"/>
        </w:rPr>
      </w:pPr>
    </w:p>
    <w:p w14:paraId="10CC5198" w14:textId="061391B8" w:rsidR="008C602C" w:rsidRPr="0049036E" w:rsidRDefault="008C602C" w:rsidP="008C602C">
      <w:pPr>
        <w:keepNext/>
        <w:keepLines/>
        <w:jc w:val="both"/>
        <w:rPr>
          <w:rFonts w:ascii="Tahoma" w:hAnsi="Tahoma" w:cs="Tahoma"/>
        </w:rPr>
      </w:pPr>
      <w:r w:rsidRPr="0049036E">
        <w:rPr>
          <w:rFonts w:ascii="Tahoma" w:hAnsi="Tahoma" w:cs="Tahoma"/>
        </w:rPr>
        <w:t>Pogodbeni stranki ugotavljata,:</w:t>
      </w:r>
    </w:p>
    <w:p w14:paraId="0962FFFA" w14:textId="6C9FBC7D" w:rsidR="008C602C" w:rsidRPr="0049036E" w:rsidRDefault="008C602C" w:rsidP="00DF1960">
      <w:pPr>
        <w:pStyle w:val="Odstavekseznama"/>
        <w:keepNext/>
        <w:keepLines/>
        <w:numPr>
          <w:ilvl w:val="0"/>
          <w:numId w:val="3"/>
        </w:numPr>
        <w:jc w:val="both"/>
        <w:rPr>
          <w:rFonts w:ascii="Tahoma" w:hAnsi="Tahoma" w:cs="Tahoma"/>
        </w:rPr>
      </w:pPr>
      <w:r w:rsidRPr="0049036E">
        <w:rPr>
          <w:rFonts w:ascii="Tahoma" w:hAnsi="Tahoma" w:cs="Tahoma"/>
        </w:rPr>
        <w:t>da je Mestna občina Ljubljana, Mestni trg 1, 1000 Ljubljana, po pooblastilu naročnika izvedla postopek oddaje jav</w:t>
      </w:r>
      <w:r w:rsidR="002C7D86">
        <w:rPr>
          <w:rFonts w:ascii="Tahoma" w:hAnsi="Tahoma" w:cs="Tahoma"/>
        </w:rPr>
        <w:t>nega naročila št. 7560-23-220069</w:t>
      </w:r>
      <w:r w:rsidRPr="0049036E">
        <w:rPr>
          <w:rFonts w:ascii="Tahoma" w:hAnsi="Tahoma" w:cs="Tahoma"/>
        </w:rPr>
        <w:t xml:space="preserve"> po postopku oddaje naročila </w:t>
      </w:r>
      <w:r w:rsidR="00C727E3">
        <w:rPr>
          <w:rFonts w:ascii="Tahoma" w:hAnsi="Tahoma" w:cs="Tahoma"/>
        </w:rPr>
        <w:t>male vrednosti</w:t>
      </w:r>
      <w:r w:rsidRPr="0049036E">
        <w:rPr>
          <w:rFonts w:ascii="Tahoma" w:hAnsi="Tahoma" w:cs="Tahoma"/>
        </w:rPr>
        <w:t xml:space="preserve"> (št. objave na Portalu javnih naročil RS: </w:t>
      </w:r>
      <w:r w:rsidR="002C7D86">
        <w:rPr>
          <w:rFonts w:ascii="Tahoma" w:hAnsi="Tahoma" w:cs="Tahoma"/>
        </w:rPr>
        <w:t>____________________</w:t>
      </w:r>
      <w:r w:rsidRPr="0049036E">
        <w:rPr>
          <w:rFonts w:ascii="Tahoma" w:hAnsi="Tahoma" w:cs="Tahoma"/>
        </w:rPr>
        <w:t xml:space="preserve"> z dne </w:t>
      </w:r>
      <w:r w:rsidR="002C7D86">
        <w:rPr>
          <w:rFonts w:ascii="Tahoma" w:hAnsi="Tahoma" w:cs="Tahoma"/>
        </w:rPr>
        <w:t>___________</w:t>
      </w:r>
      <w:r w:rsidRPr="0049036E">
        <w:rPr>
          <w:rFonts w:ascii="Tahoma" w:hAnsi="Tahoma" w:cs="Tahoma"/>
        </w:rPr>
        <w:t xml:space="preserve">), na podlagi 47. člena Zakona o javnem naročanju (Ur. l. RS, št. 91/15 s spremembami; v nadaljnjem besedilu: ZJN-3) z nazivom: »Rekonstrukcija </w:t>
      </w:r>
      <w:r w:rsidR="002C7D86">
        <w:rPr>
          <w:rFonts w:ascii="Tahoma" w:hAnsi="Tahoma" w:cs="Tahoma"/>
        </w:rPr>
        <w:t>Čufarjeve ulice med Resljevo cesto in Kotnikovo ulico -</w:t>
      </w:r>
      <w:r w:rsidR="00B36DD4">
        <w:rPr>
          <w:rFonts w:ascii="Tahoma" w:hAnsi="Tahoma" w:cs="Tahoma"/>
        </w:rPr>
        <w:t xml:space="preserve"> </w:t>
      </w:r>
      <w:r w:rsidR="002C7D86">
        <w:rPr>
          <w:rFonts w:ascii="Tahoma" w:hAnsi="Tahoma" w:cs="Tahoma"/>
        </w:rPr>
        <w:t>2. faza</w:t>
      </w:r>
      <w:r w:rsidRPr="0049036E">
        <w:rPr>
          <w:rFonts w:ascii="Tahoma" w:hAnsi="Tahoma" w:cs="Tahoma"/>
        </w:rPr>
        <w:t>«,</w:t>
      </w:r>
    </w:p>
    <w:p w14:paraId="3602BF6F" w14:textId="27078CBB" w:rsidR="008C602C" w:rsidRPr="0049036E" w:rsidRDefault="008C602C" w:rsidP="00DF1960">
      <w:pPr>
        <w:pStyle w:val="Odstavekseznama"/>
        <w:keepNext/>
        <w:keepLines/>
        <w:numPr>
          <w:ilvl w:val="0"/>
          <w:numId w:val="3"/>
        </w:numPr>
        <w:jc w:val="both"/>
        <w:rPr>
          <w:rFonts w:ascii="Tahoma" w:hAnsi="Tahoma" w:cs="Tahoma"/>
        </w:rPr>
      </w:pPr>
      <w:r w:rsidRPr="0049036E">
        <w:rPr>
          <w:rFonts w:ascii="Tahoma" w:hAnsi="Tahoma" w:cs="Tahoma"/>
        </w:rPr>
        <w:t>da je naročnik s pooblastilom št. 127158-</w:t>
      </w:r>
      <w:r w:rsidR="002C7D86">
        <w:rPr>
          <w:rFonts w:ascii="Tahoma" w:hAnsi="Tahoma" w:cs="Tahoma"/>
        </w:rPr>
        <w:t>131</w:t>
      </w:r>
      <w:r w:rsidRPr="0049036E">
        <w:rPr>
          <w:rFonts w:ascii="Tahoma" w:hAnsi="Tahoma" w:cs="Tahoma"/>
        </w:rPr>
        <w:t xml:space="preserve">/2023 z dne </w:t>
      </w:r>
      <w:r w:rsidR="002C7D86">
        <w:rPr>
          <w:rFonts w:ascii="Tahoma" w:hAnsi="Tahoma" w:cs="Tahoma"/>
        </w:rPr>
        <w:t>16. 10</w:t>
      </w:r>
      <w:r w:rsidRPr="0049036E">
        <w:rPr>
          <w:rFonts w:ascii="Tahoma" w:hAnsi="Tahoma" w:cs="Tahoma"/>
        </w:rPr>
        <w:t>. 2023 pooblastil Mestno občino Ljubljana za izvedbo in odločanje v postopku javnega naročila,</w:t>
      </w:r>
    </w:p>
    <w:p w14:paraId="2276E635" w14:textId="405B2AF2" w:rsidR="008C602C" w:rsidRPr="0049036E" w:rsidRDefault="008C602C" w:rsidP="00DF1960">
      <w:pPr>
        <w:pStyle w:val="Odstavekseznama"/>
        <w:keepNext/>
        <w:keepLines/>
        <w:numPr>
          <w:ilvl w:val="0"/>
          <w:numId w:val="3"/>
        </w:numPr>
        <w:jc w:val="both"/>
        <w:rPr>
          <w:rFonts w:ascii="Tahoma" w:hAnsi="Tahoma" w:cs="Tahoma"/>
        </w:rPr>
      </w:pPr>
      <w:r w:rsidRPr="0049036E">
        <w:rPr>
          <w:rFonts w:ascii="Tahoma" w:hAnsi="Tahoma" w:cs="Tahoma"/>
        </w:rPr>
        <w:t>da gre za skupno javno naročilo naročnikov Mestne občine Ljubljana, Energetike Ljubljana d.o.o. in J</w:t>
      </w:r>
      <w:r w:rsidR="00B36DD4">
        <w:rPr>
          <w:rFonts w:ascii="Tahoma" w:hAnsi="Tahoma" w:cs="Tahoma"/>
        </w:rPr>
        <w:t>AVNEGA PODJETJA</w:t>
      </w:r>
      <w:r w:rsidRPr="0049036E">
        <w:rPr>
          <w:rFonts w:ascii="Tahoma" w:hAnsi="Tahoma" w:cs="Tahoma"/>
        </w:rPr>
        <w:t xml:space="preserve"> VO</w:t>
      </w:r>
      <w:r w:rsidR="00B36DD4">
        <w:rPr>
          <w:rFonts w:ascii="Tahoma" w:hAnsi="Tahoma" w:cs="Tahoma"/>
        </w:rPr>
        <w:t xml:space="preserve">DOVOD </w:t>
      </w:r>
      <w:r w:rsidRPr="0049036E">
        <w:rPr>
          <w:rFonts w:ascii="Tahoma" w:hAnsi="Tahoma" w:cs="Tahoma"/>
        </w:rPr>
        <w:t>KA</w:t>
      </w:r>
      <w:r w:rsidR="00B36DD4">
        <w:rPr>
          <w:rFonts w:ascii="Tahoma" w:hAnsi="Tahoma" w:cs="Tahoma"/>
        </w:rPr>
        <w:t>NALIZACIJA</w:t>
      </w:r>
      <w:r w:rsidRPr="0049036E">
        <w:rPr>
          <w:rFonts w:ascii="Tahoma" w:hAnsi="Tahoma" w:cs="Tahoma"/>
        </w:rPr>
        <w:t xml:space="preserve"> SNAGA d.o.o., ki ga je vodila Mestna občina Ljubljana pod št. javnega naročila: 7560-23-2200</w:t>
      </w:r>
      <w:r w:rsidR="002C7D86">
        <w:rPr>
          <w:rFonts w:ascii="Tahoma" w:hAnsi="Tahoma" w:cs="Tahoma"/>
        </w:rPr>
        <w:t>69</w:t>
      </w:r>
      <w:r w:rsidRPr="0049036E">
        <w:rPr>
          <w:rFonts w:ascii="Tahoma" w:hAnsi="Tahoma" w:cs="Tahoma"/>
        </w:rPr>
        <w:t>,</w:t>
      </w:r>
    </w:p>
    <w:p w14:paraId="466A53C6" w14:textId="212B171C" w:rsidR="008C602C" w:rsidRPr="0049036E" w:rsidRDefault="008C602C" w:rsidP="00DF1960">
      <w:pPr>
        <w:pStyle w:val="Odstavekseznama"/>
        <w:keepNext/>
        <w:keepLines/>
        <w:numPr>
          <w:ilvl w:val="0"/>
          <w:numId w:val="3"/>
        </w:numPr>
        <w:jc w:val="both"/>
        <w:rPr>
          <w:rFonts w:ascii="Tahoma" w:hAnsi="Tahoma" w:cs="Tahoma"/>
        </w:rPr>
      </w:pPr>
      <w:r w:rsidRPr="0049036E">
        <w:rPr>
          <w:rFonts w:ascii="Tahoma" w:hAnsi="Tahoma" w:cs="Tahoma"/>
        </w:rPr>
        <w:t xml:space="preserve">da je bil izvajalec izbran kot najugodnejši ponudnik z Odločitvijo o oddaji naročila št. </w:t>
      </w:r>
      <w:r w:rsidR="002C7D86">
        <w:rPr>
          <w:rFonts w:ascii="Tahoma" w:hAnsi="Tahoma" w:cs="Tahoma"/>
        </w:rPr>
        <w:t>__________________</w:t>
      </w:r>
      <w:r w:rsidRPr="0049036E">
        <w:rPr>
          <w:rFonts w:ascii="Tahoma" w:hAnsi="Tahoma" w:cs="Tahoma"/>
        </w:rPr>
        <w:t xml:space="preserve"> z dne </w:t>
      </w:r>
      <w:r w:rsidR="002C7D86">
        <w:rPr>
          <w:rFonts w:ascii="Tahoma" w:hAnsi="Tahoma" w:cs="Tahoma"/>
        </w:rPr>
        <w:t>_____________</w:t>
      </w:r>
      <w:r w:rsidRPr="0049036E">
        <w:rPr>
          <w:rFonts w:ascii="Tahoma" w:hAnsi="Tahoma" w:cs="Tahoma"/>
        </w:rPr>
        <w:t>,</w:t>
      </w:r>
    </w:p>
    <w:p w14:paraId="781CA892" w14:textId="77777777" w:rsidR="008C602C" w:rsidRPr="0049036E" w:rsidRDefault="008C602C" w:rsidP="00DF1960">
      <w:pPr>
        <w:pStyle w:val="Odstavekseznama"/>
        <w:keepNext/>
        <w:keepLines/>
        <w:numPr>
          <w:ilvl w:val="0"/>
          <w:numId w:val="3"/>
        </w:numPr>
        <w:jc w:val="both"/>
        <w:rPr>
          <w:rFonts w:ascii="Tahoma" w:hAnsi="Tahoma" w:cs="Tahoma"/>
        </w:rPr>
      </w:pPr>
      <w:r w:rsidRPr="0049036E">
        <w:rPr>
          <w:rFonts w:ascii="Tahoma" w:hAnsi="Tahoma" w:cs="Tahoma"/>
        </w:rPr>
        <w:t>da bo vsak naročnik skupnega javnega naročila sklenil z izbranim izvajalcem ločeno gradbeno pogodbo za svoj del javnega naročila,</w:t>
      </w:r>
    </w:p>
    <w:p w14:paraId="7E7BDA7A" w14:textId="301FF754" w:rsidR="008C602C" w:rsidRPr="00CC6B4F" w:rsidRDefault="008C602C" w:rsidP="002C7D86">
      <w:pPr>
        <w:pStyle w:val="Odstavekseznama"/>
        <w:keepNext/>
        <w:keepLines/>
        <w:numPr>
          <w:ilvl w:val="0"/>
          <w:numId w:val="3"/>
        </w:numPr>
        <w:jc w:val="both"/>
        <w:rPr>
          <w:rFonts w:ascii="Tahoma" w:hAnsi="Tahoma" w:cs="Tahoma"/>
        </w:rPr>
      </w:pPr>
      <w:r w:rsidRPr="0049036E">
        <w:rPr>
          <w:rFonts w:ascii="Tahoma" w:hAnsi="Tahoma" w:cs="Tahoma"/>
        </w:rPr>
        <w:t>da je predmet te pogodbe</w:t>
      </w:r>
      <w:r w:rsidRPr="00CC6B4F">
        <w:rPr>
          <w:rFonts w:ascii="Tahoma" w:hAnsi="Tahoma" w:cs="Tahoma"/>
        </w:rPr>
        <w:t>: »</w:t>
      </w:r>
      <w:r w:rsidR="002C7D86" w:rsidRPr="00691548">
        <w:rPr>
          <w:rFonts w:ascii="Tahoma" w:hAnsi="Tahoma" w:cs="Tahoma"/>
        </w:rPr>
        <w:t>Obnova vodovoda in kanalizacije v sklopu rekonstrukcije Čufarjeve ulice med Resljevo cesto in Kotnikovo ulico</w:t>
      </w:r>
      <w:r w:rsidRPr="00691548">
        <w:rPr>
          <w:rFonts w:ascii="Tahoma" w:hAnsi="Tahoma" w:cs="Tahoma"/>
        </w:rPr>
        <w:t>«,</w:t>
      </w:r>
    </w:p>
    <w:p w14:paraId="70797AD2" w14:textId="450386D9" w:rsidR="008C602C" w:rsidRDefault="008C602C" w:rsidP="00DF1960">
      <w:pPr>
        <w:keepNext/>
        <w:keepLines/>
        <w:numPr>
          <w:ilvl w:val="0"/>
          <w:numId w:val="3"/>
        </w:numPr>
        <w:jc w:val="both"/>
        <w:rPr>
          <w:rFonts w:ascii="Tahoma" w:eastAsia="Frutiger" w:hAnsi="Tahoma" w:cs="Tahoma"/>
          <w:lang w:eastAsia="en-US"/>
        </w:rPr>
      </w:pPr>
      <w:r w:rsidRPr="0049036E">
        <w:rPr>
          <w:rFonts w:ascii="Tahoma" w:eastAsia="Frutiger" w:hAnsi="Tahoma" w:cs="Tahoma"/>
          <w:lang w:eastAsia="en-US"/>
        </w:rPr>
        <w:t>da se pogodba sklepa za obdobje od dneva sklenitve pogodbe do izpolnitve vseh obveznosti iz pogodbe.</w:t>
      </w:r>
    </w:p>
    <w:p w14:paraId="33590E3F" w14:textId="77777777" w:rsidR="00DF1960" w:rsidRPr="0049036E" w:rsidRDefault="00DF1960" w:rsidP="00DF1960">
      <w:pPr>
        <w:keepNext/>
        <w:keepLines/>
        <w:jc w:val="both"/>
        <w:rPr>
          <w:rFonts w:ascii="Tahoma" w:eastAsia="Frutiger" w:hAnsi="Tahoma" w:cs="Tahoma"/>
          <w:lang w:eastAsia="en-US"/>
        </w:rPr>
      </w:pPr>
    </w:p>
    <w:p w14:paraId="7F69B7E8" w14:textId="77777777" w:rsidR="008C602C" w:rsidRPr="0049036E" w:rsidRDefault="008C602C" w:rsidP="008C602C">
      <w:pPr>
        <w:keepNext/>
        <w:keepLines/>
        <w:jc w:val="both"/>
        <w:rPr>
          <w:rFonts w:ascii="Tahoma" w:eastAsia="Frutiger" w:hAnsi="Tahoma" w:cs="Tahoma"/>
          <w:lang w:eastAsia="en-US"/>
        </w:rPr>
      </w:pPr>
    </w:p>
    <w:p w14:paraId="1AAD6826" w14:textId="479FEEF9" w:rsidR="008C602C" w:rsidRPr="0049036E" w:rsidRDefault="008C602C" w:rsidP="008C602C">
      <w:pPr>
        <w:ind w:right="142"/>
        <w:jc w:val="both"/>
        <w:rPr>
          <w:rFonts w:ascii="Tahoma" w:hAnsi="Tahoma" w:cs="Tahoma"/>
          <w:i/>
        </w:rPr>
      </w:pPr>
      <w:r w:rsidRPr="0049036E">
        <w:rPr>
          <w:rFonts w:ascii="Tahoma" w:hAnsi="Tahoma" w:cs="Tahoma"/>
        </w:rPr>
        <w:t>Pogodben</w:t>
      </w:r>
      <w:r w:rsidR="00C727E3">
        <w:rPr>
          <w:rFonts w:ascii="Tahoma" w:hAnsi="Tahoma" w:cs="Tahoma"/>
        </w:rPr>
        <w:t>i</w:t>
      </w:r>
      <w:r w:rsidRPr="0049036E">
        <w:rPr>
          <w:rFonts w:ascii="Tahoma" w:hAnsi="Tahoma" w:cs="Tahoma"/>
        </w:rPr>
        <w:t xml:space="preserve"> strank</w:t>
      </w:r>
      <w:r w:rsidR="00C727E3">
        <w:rPr>
          <w:rFonts w:ascii="Tahoma" w:hAnsi="Tahoma" w:cs="Tahoma"/>
        </w:rPr>
        <w:t>i</w:t>
      </w:r>
      <w:r w:rsidRPr="0049036E">
        <w:rPr>
          <w:rFonts w:ascii="Tahoma" w:hAnsi="Tahoma" w:cs="Tahoma"/>
        </w:rPr>
        <w:t xml:space="preserve"> ugotavlja</w:t>
      </w:r>
      <w:r w:rsidR="00C727E3">
        <w:rPr>
          <w:rFonts w:ascii="Tahoma" w:hAnsi="Tahoma" w:cs="Tahoma"/>
        </w:rPr>
        <w:t>ta tudi</w:t>
      </w:r>
      <w:r w:rsidR="002C7D86">
        <w:rPr>
          <w:rFonts w:ascii="Tahoma" w:hAnsi="Tahoma" w:cs="Tahoma"/>
        </w:rPr>
        <w:t xml:space="preserve"> (</w:t>
      </w:r>
      <w:r w:rsidR="002C7D86" w:rsidRPr="002C7D86">
        <w:rPr>
          <w:rFonts w:ascii="Tahoma" w:hAnsi="Tahoma" w:cs="Tahoma"/>
          <w:i/>
        </w:rPr>
        <w:t>v primeru partnerjev</w:t>
      </w:r>
      <w:r w:rsidR="00CF4556">
        <w:rPr>
          <w:rFonts w:ascii="Tahoma" w:hAnsi="Tahoma" w:cs="Tahoma"/>
        </w:rPr>
        <w:t xml:space="preserve">, </w:t>
      </w:r>
      <w:r w:rsidR="00CF4556" w:rsidRPr="00CF4556">
        <w:rPr>
          <w:rFonts w:ascii="Tahoma" w:hAnsi="Tahoma" w:cs="Tahoma"/>
          <w:i/>
        </w:rPr>
        <w:t xml:space="preserve">drugače </w:t>
      </w:r>
      <w:r w:rsidR="00691548">
        <w:rPr>
          <w:rFonts w:ascii="Tahoma" w:hAnsi="Tahoma" w:cs="Tahoma"/>
          <w:i/>
        </w:rPr>
        <w:t xml:space="preserve">se </w:t>
      </w:r>
      <w:r w:rsidR="00CF4556" w:rsidRPr="00CF4556">
        <w:rPr>
          <w:rFonts w:ascii="Tahoma" w:hAnsi="Tahoma" w:cs="Tahoma"/>
          <w:i/>
        </w:rPr>
        <w:t>prilagodi</w:t>
      </w:r>
      <w:r w:rsidR="002C7D86">
        <w:rPr>
          <w:rFonts w:ascii="Tahoma" w:hAnsi="Tahoma" w:cs="Tahoma"/>
        </w:rPr>
        <w:t>)</w:t>
      </w:r>
      <w:r w:rsidRPr="0049036E">
        <w:rPr>
          <w:rFonts w:ascii="Tahoma" w:hAnsi="Tahoma" w:cs="Tahoma"/>
        </w:rPr>
        <w:t>:</w:t>
      </w:r>
    </w:p>
    <w:p w14:paraId="09814A6E" w14:textId="423C0C2C" w:rsidR="008C602C" w:rsidRPr="0049036E" w:rsidRDefault="008C602C" w:rsidP="002C7D86">
      <w:pPr>
        <w:pStyle w:val="Odstavekseznama"/>
        <w:numPr>
          <w:ilvl w:val="0"/>
          <w:numId w:val="9"/>
        </w:numPr>
        <w:ind w:right="142"/>
        <w:jc w:val="both"/>
        <w:rPr>
          <w:rFonts w:ascii="Tahoma" w:hAnsi="Tahoma" w:cs="Tahoma"/>
        </w:rPr>
      </w:pPr>
      <w:r w:rsidRPr="0049036E">
        <w:rPr>
          <w:rFonts w:ascii="Tahoma" w:hAnsi="Tahoma" w:cs="Tahoma"/>
        </w:rPr>
        <w:t xml:space="preserve">da sta vodilni partner </w:t>
      </w:r>
      <w:r w:rsidR="002C7D86">
        <w:rPr>
          <w:rFonts w:ascii="Tahoma" w:hAnsi="Tahoma" w:cs="Tahoma"/>
        </w:rPr>
        <w:t>_____________________</w:t>
      </w:r>
      <w:r w:rsidRPr="0049036E">
        <w:rPr>
          <w:rFonts w:ascii="Tahoma" w:hAnsi="Tahoma" w:cs="Tahoma"/>
        </w:rPr>
        <w:t xml:space="preserve"> in partner </w:t>
      </w:r>
      <w:r w:rsidR="002C7D86">
        <w:rPr>
          <w:rFonts w:ascii="Tahoma" w:hAnsi="Tahoma" w:cs="Tahoma"/>
        </w:rPr>
        <w:t>_______________________________</w:t>
      </w:r>
      <w:r w:rsidRPr="0049036E">
        <w:rPr>
          <w:rFonts w:ascii="Tahoma" w:hAnsi="Tahoma" w:cs="Tahoma"/>
        </w:rPr>
        <w:t xml:space="preserve">, dne </w:t>
      </w:r>
      <w:r w:rsidR="002C7D86">
        <w:rPr>
          <w:rFonts w:ascii="Tahoma" w:hAnsi="Tahoma" w:cs="Tahoma"/>
        </w:rPr>
        <w:t>___________</w:t>
      </w:r>
      <w:r w:rsidRPr="0049036E">
        <w:rPr>
          <w:rFonts w:ascii="Tahoma" w:hAnsi="Tahoma" w:cs="Tahoma"/>
        </w:rPr>
        <w:t xml:space="preserve"> sklenila Pogodbo (Sporazum) o medsebojnem sodelovanju na razpisu z naslovom »</w:t>
      </w:r>
      <w:r w:rsidR="002C7D86" w:rsidRPr="002C7D86">
        <w:rPr>
          <w:rFonts w:ascii="Tahoma" w:hAnsi="Tahoma" w:cs="Tahoma"/>
          <w:bCs/>
          <w:color w:val="333333"/>
        </w:rPr>
        <w:t>Rekonstrukcija Čufarjeve ulice med Resljevo cesto in Kotnikovo ulico -</w:t>
      </w:r>
      <w:r w:rsidR="00B36DD4">
        <w:rPr>
          <w:rFonts w:ascii="Tahoma" w:hAnsi="Tahoma" w:cs="Tahoma"/>
          <w:bCs/>
          <w:color w:val="333333"/>
        </w:rPr>
        <w:t xml:space="preserve"> </w:t>
      </w:r>
      <w:r w:rsidR="002C7D86" w:rsidRPr="002C7D86">
        <w:rPr>
          <w:rFonts w:ascii="Tahoma" w:hAnsi="Tahoma" w:cs="Tahoma"/>
          <w:bCs/>
          <w:color w:val="333333"/>
        </w:rPr>
        <w:t>2. faza</w:t>
      </w:r>
      <w:r w:rsidRPr="0049036E">
        <w:rPr>
          <w:rFonts w:ascii="Tahoma" w:eastAsia="Yu Gothic" w:hAnsi="Tahoma" w:cs="Tahoma"/>
        </w:rPr>
        <w:t>«</w:t>
      </w:r>
      <w:r w:rsidRPr="0049036E">
        <w:rPr>
          <w:rFonts w:ascii="Tahoma" w:hAnsi="Tahoma" w:cs="Tahoma"/>
        </w:rPr>
        <w:t>,</w:t>
      </w:r>
    </w:p>
    <w:p w14:paraId="40112285" w14:textId="77777777" w:rsidR="008C602C" w:rsidRPr="0049036E" w:rsidRDefault="008C602C" w:rsidP="00DF1960">
      <w:pPr>
        <w:pStyle w:val="Odstavekseznama"/>
        <w:numPr>
          <w:ilvl w:val="0"/>
          <w:numId w:val="9"/>
        </w:numPr>
        <w:ind w:right="142"/>
        <w:jc w:val="both"/>
        <w:rPr>
          <w:rFonts w:ascii="Tahoma" w:hAnsi="Tahoma" w:cs="Tahoma"/>
        </w:rPr>
      </w:pPr>
      <w:r w:rsidRPr="0049036E">
        <w:rPr>
          <w:rFonts w:ascii="Tahoma" w:hAnsi="Tahoma" w:cs="Tahoma"/>
        </w:rPr>
        <w:t>da partnerja neomejeno solidarno odgovarjata za izvedbo svojih del,</w:t>
      </w:r>
    </w:p>
    <w:p w14:paraId="6C6629DF" w14:textId="77777777" w:rsidR="008C602C" w:rsidRPr="0049036E" w:rsidRDefault="008C602C" w:rsidP="00DF1960">
      <w:pPr>
        <w:pStyle w:val="Odstavekseznama"/>
        <w:numPr>
          <w:ilvl w:val="0"/>
          <w:numId w:val="9"/>
        </w:numPr>
        <w:ind w:right="142"/>
        <w:jc w:val="both"/>
        <w:rPr>
          <w:rFonts w:ascii="Tahoma" w:hAnsi="Tahoma" w:cs="Tahoma"/>
        </w:rPr>
      </w:pPr>
      <w:r w:rsidRPr="0049036E">
        <w:rPr>
          <w:rFonts w:ascii="Tahoma" w:hAnsi="Tahoma" w:cs="Tahoma"/>
        </w:rPr>
        <w:t>da je v Pogodbi (Sporazumu) o medsebojnem sodelovanju dogovorjeno, da bodo dela izvajali po naslednji delitvi:</w:t>
      </w:r>
    </w:p>
    <w:p w14:paraId="26613CE2" w14:textId="276A5CE4" w:rsidR="008C602C" w:rsidRPr="0049036E" w:rsidRDefault="008C602C" w:rsidP="00DF1960">
      <w:pPr>
        <w:pStyle w:val="Odstavekseznama"/>
        <w:numPr>
          <w:ilvl w:val="0"/>
          <w:numId w:val="8"/>
        </w:numPr>
        <w:ind w:right="142"/>
        <w:jc w:val="both"/>
        <w:rPr>
          <w:rFonts w:ascii="Tahoma" w:hAnsi="Tahoma" w:cs="Tahoma"/>
        </w:rPr>
      </w:pPr>
      <w:r w:rsidRPr="0049036E">
        <w:rPr>
          <w:rFonts w:ascii="Tahoma" w:hAnsi="Tahoma" w:cs="Tahoma"/>
        </w:rPr>
        <w:t xml:space="preserve">vodilni partner </w:t>
      </w:r>
      <w:r w:rsidR="002C7D86">
        <w:rPr>
          <w:rFonts w:ascii="Tahoma" w:hAnsi="Tahoma" w:cs="Tahoma"/>
        </w:rPr>
        <w:t>__________________</w:t>
      </w:r>
      <w:r w:rsidRPr="0049036E">
        <w:rPr>
          <w:rFonts w:ascii="Tahoma" w:hAnsi="Tahoma" w:cs="Tahoma"/>
        </w:rPr>
        <w:t xml:space="preserve"> bo izvedel dela v obsegu </w:t>
      </w:r>
      <w:r w:rsidR="002C7D86">
        <w:rPr>
          <w:rFonts w:ascii="Tahoma" w:hAnsi="Tahoma" w:cs="Tahoma"/>
        </w:rPr>
        <w:t>______</w:t>
      </w:r>
      <w:r w:rsidRPr="0049036E">
        <w:rPr>
          <w:rFonts w:ascii="Tahoma" w:hAnsi="Tahoma" w:cs="Tahoma"/>
        </w:rPr>
        <w:t>% (</w:t>
      </w:r>
      <w:r w:rsidR="002C7D86">
        <w:rPr>
          <w:rFonts w:ascii="Tahoma" w:hAnsi="Tahoma" w:cs="Tahoma"/>
        </w:rPr>
        <w:t>___________________ dela</w:t>
      </w:r>
      <w:r w:rsidRPr="0049036E">
        <w:rPr>
          <w:rFonts w:ascii="Tahoma" w:hAnsi="Tahoma" w:cs="Tahoma"/>
        </w:rPr>
        <w:t>),</w:t>
      </w:r>
    </w:p>
    <w:p w14:paraId="7B698117" w14:textId="6261FE67" w:rsidR="008C602C" w:rsidRPr="0049036E" w:rsidRDefault="008C602C" w:rsidP="00DF1960">
      <w:pPr>
        <w:pStyle w:val="Odstavekseznama"/>
        <w:numPr>
          <w:ilvl w:val="0"/>
          <w:numId w:val="8"/>
        </w:numPr>
        <w:ind w:right="142"/>
        <w:jc w:val="both"/>
        <w:rPr>
          <w:rFonts w:ascii="Tahoma" w:hAnsi="Tahoma" w:cs="Tahoma"/>
        </w:rPr>
      </w:pPr>
      <w:r w:rsidRPr="0049036E">
        <w:rPr>
          <w:rFonts w:ascii="Tahoma" w:hAnsi="Tahoma" w:cs="Tahoma"/>
        </w:rPr>
        <w:t xml:space="preserve">partner </w:t>
      </w:r>
      <w:r w:rsidR="002C7D86">
        <w:rPr>
          <w:rFonts w:ascii="Tahoma" w:hAnsi="Tahoma" w:cs="Tahoma"/>
        </w:rPr>
        <w:t>_________________________</w:t>
      </w:r>
      <w:r w:rsidRPr="0049036E">
        <w:rPr>
          <w:rFonts w:ascii="Tahoma" w:hAnsi="Tahoma" w:cs="Tahoma"/>
        </w:rPr>
        <w:t xml:space="preserve"> bo izvedel dela v obsegu </w:t>
      </w:r>
      <w:r w:rsidR="002C7D86">
        <w:rPr>
          <w:rFonts w:ascii="Tahoma" w:hAnsi="Tahoma" w:cs="Tahoma"/>
        </w:rPr>
        <w:t>____</w:t>
      </w:r>
      <w:r w:rsidRPr="0049036E">
        <w:rPr>
          <w:rFonts w:ascii="Tahoma" w:hAnsi="Tahoma" w:cs="Tahoma"/>
        </w:rPr>
        <w:t xml:space="preserve"> % (</w:t>
      </w:r>
      <w:r w:rsidR="002C7D86">
        <w:rPr>
          <w:rFonts w:ascii="Tahoma" w:hAnsi="Tahoma" w:cs="Tahoma"/>
        </w:rPr>
        <w:t>_______________</w:t>
      </w:r>
      <w:r w:rsidRPr="0049036E">
        <w:rPr>
          <w:rFonts w:ascii="Tahoma" w:hAnsi="Tahoma" w:cs="Tahoma"/>
        </w:rPr>
        <w:t xml:space="preserve"> dela);</w:t>
      </w:r>
    </w:p>
    <w:p w14:paraId="198A4B24" w14:textId="461A7D02" w:rsidR="008C602C" w:rsidRPr="0049036E" w:rsidRDefault="008C602C" w:rsidP="00DF1960">
      <w:pPr>
        <w:pStyle w:val="Odstavekseznama"/>
        <w:numPr>
          <w:ilvl w:val="0"/>
          <w:numId w:val="10"/>
        </w:numPr>
        <w:ind w:right="142"/>
        <w:jc w:val="both"/>
        <w:rPr>
          <w:rFonts w:ascii="Tahoma" w:hAnsi="Tahoma" w:cs="Tahoma"/>
        </w:rPr>
      </w:pPr>
      <w:r w:rsidRPr="0049036E">
        <w:rPr>
          <w:rFonts w:ascii="Tahoma" w:hAnsi="Tahoma" w:cs="Tahoma"/>
        </w:rPr>
        <w:t xml:space="preserve">da je vodilni partner </w:t>
      </w:r>
      <w:r w:rsidR="002C7D86">
        <w:rPr>
          <w:rFonts w:ascii="Tahoma" w:hAnsi="Tahoma" w:cs="Tahoma"/>
        </w:rPr>
        <w:t>___________________</w:t>
      </w:r>
      <w:r w:rsidRPr="0049036E">
        <w:rPr>
          <w:rFonts w:ascii="Tahoma" w:hAnsi="Tahoma" w:cs="Tahoma"/>
        </w:rPr>
        <w:t xml:space="preserve"> nosilec posla, ki je pooblaščen za zastopanje pogodbenih partnerjev ter podpis pogodbe,</w:t>
      </w:r>
    </w:p>
    <w:p w14:paraId="69715A40" w14:textId="203FEF97" w:rsidR="008C602C" w:rsidRPr="0049036E" w:rsidRDefault="008C602C" w:rsidP="00DF1960">
      <w:pPr>
        <w:pStyle w:val="Odstavekseznama"/>
        <w:numPr>
          <w:ilvl w:val="0"/>
          <w:numId w:val="10"/>
        </w:numPr>
        <w:ind w:right="142"/>
        <w:jc w:val="both"/>
        <w:rPr>
          <w:rFonts w:ascii="Tahoma" w:hAnsi="Tahoma" w:cs="Tahoma"/>
        </w:rPr>
      </w:pPr>
      <w:r w:rsidRPr="0049036E">
        <w:rPr>
          <w:rFonts w:ascii="Tahoma" w:hAnsi="Tahoma" w:cs="Tahoma"/>
        </w:rPr>
        <w:t>da se bodo vsa plačila</w:t>
      </w:r>
      <w:r w:rsidR="00B36DD4">
        <w:rPr>
          <w:rFonts w:ascii="Tahoma" w:hAnsi="Tahoma" w:cs="Tahoma"/>
        </w:rPr>
        <w:t>,</w:t>
      </w:r>
      <w:r w:rsidRPr="0049036E">
        <w:rPr>
          <w:rFonts w:ascii="Tahoma" w:hAnsi="Tahoma" w:cs="Tahoma"/>
        </w:rPr>
        <w:t xml:space="preserve"> prejeta s strani naročnika</w:t>
      </w:r>
      <w:r w:rsidR="00B36DD4">
        <w:rPr>
          <w:rFonts w:ascii="Tahoma" w:hAnsi="Tahoma" w:cs="Tahoma"/>
        </w:rPr>
        <w:t>,</w:t>
      </w:r>
      <w:r w:rsidRPr="0049036E">
        <w:rPr>
          <w:rFonts w:ascii="Tahoma" w:hAnsi="Tahoma" w:cs="Tahoma"/>
        </w:rPr>
        <w:t xml:space="preserve"> izvedla na TRR vodilnega partnerja </w:t>
      </w:r>
      <w:r w:rsidR="002C7D86">
        <w:rPr>
          <w:rFonts w:ascii="Tahoma" w:hAnsi="Tahoma" w:cs="Tahoma"/>
        </w:rPr>
        <w:t>__________________________</w:t>
      </w:r>
      <w:r w:rsidRPr="0049036E">
        <w:rPr>
          <w:rFonts w:ascii="Tahoma" w:hAnsi="Tahoma" w:cs="Tahoma"/>
        </w:rPr>
        <w:t>,</w:t>
      </w:r>
    </w:p>
    <w:p w14:paraId="3CA02F9A" w14:textId="076E0A98" w:rsidR="008C602C" w:rsidRPr="0049036E" w:rsidRDefault="008C602C" w:rsidP="00DF1960">
      <w:pPr>
        <w:pStyle w:val="Odstavekseznama"/>
        <w:numPr>
          <w:ilvl w:val="0"/>
          <w:numId w:val="10"/>
        </w:numPr>
        <w:ind w:right="142"/>
        <w:jc w:val="both"/>
        <w:rPr>
          <w:rFonts w:ascii="Tahoma" w:hAnsi="Tahoma" w:cs="Tahoma"/>
        </w:rPr>
      </w:pPr>
      <w:r w:rsidRPr="0049036E">
        <w:rPr>
          <w:rFonts w:ascii="Tahoma" w:hAnsi="Tahoma" w:cs="Tahoma"/>
        </w:rPr>
        <w:t xml:space="preserve">da je v Pogodbi (Sporazumu) o medsebojnem sodelovanju dogovorjeno, da vodilni partner </w:t>
      </w:r>
      <w:r w:rsidR="002C7D86">
        <w:rPr>
          <w:rFonts w:ascii="Tahoma" w:hAnsi="Tahoma" w:cs="Tahoma"/>
        </w:rPr>
        <w:t>__________________________</w:t>
      </w:r>
      <w:r w:rsidRPr="0049036E">
        <w:rPr>
          <w:rFonts w:ascii="Tahoma" w:hAnsi="Tahoma" w:cs="Tahoma"/>
        </w:rPr>
        <w:t xml:space="preserve"> naročniku predloži zahtevana finančna zavarovanja,</w:t>
      </w:r>
    </w:p>
    <w:p w14:paraId="684F056E" w14:textId="47EA1DBD" w:rsidR="008C602C" w:rsidRPr="0049036E" w:rsidRDefault="008C602C" w:rsidP="00DF1960">
      <w:pPr>
        <w:pStyle w:val="Odstavekseznama"/>
        <w:keepLines/>
        <w:widowControl w:val="0"/>
        <w:numPr>
          <w:ilvl w:val="0"/>
          <w:numId w:val="10"/>
        </w:numPr>
        <w:jc w:val="both"/>
        <w:rPr>
          <w:rFonts w:ascii="Tahoma" w:hAnsi="Tahoma" w:cs="Tahoma"/>
        </w:rPr>
      </w:pPr>
      <w:r w:rsidRPr="0049036E">
        <w:rPr>
          <w:rFonts w:ascii="Tahoma" w:hAnsi="Tahoma" w:cs="Tahoma"/>
        </w:rPr>
        <w:t>da so druge pravice in obveznosti med partnerji v skupini določene v Pogodbi (Sporazumu) o medsebojnem sodelovanju</w:t>
      </w:r>
      <w:r w:rsidR="0060625E">
        <w:rPr>
          <w:rFonts w:ascii="Tahoma" w:hAnsi="Tahoma" w:cs="Tahoma"/>
        </w:rPr>
        <w:t>,</w:t>
      </w:r>
      <w:r w:rsidRPr="0049036E">
        <w:rPr>
          <w:rFonts w:ascii="Tahoma" w:hAnsi="Tahoma" w:cs="Tahoma"/>
        </w:rPr>
        <w:t xml:space="preserve"> sklenjen</w:t>
      </w:r>
      <w:r w:rsidR="00B36DD4">
        <w:rPr>
          <w:rFonts w:ascii="Tahoma" w:hAnsi="Tahoma" w:cs="Tahoma"/>
        </w:rPr>
        <w:t>i/</w:t>
      </w:r>
      <w:r w:rsidRPr="0049036E">
        <w:rPr>
          <w:rFonts w:ascii="Tahoma" w:hAnsi="Tahoma" w:cs="Tahoma"/>
        </w:rPr>
        <w:t xml:space="preserve">em dne </w:t>
      </w:r>
      <w:r w:rsidR="002C7D86">
        <w:rPr>
          <w:rFonts w:ascii="Tahoma" w:hAnsi="Tahoma" w:cs="Tahoma"/>
        </w:rPr>
        <w:t>____________________</w:t>
      </w:r>
      <w:r w:rsidRPr="0049036E">
        <w:rPr>
          <w:rFonts w:ascii="Tahoma" w:hAnsi="Tahoma" w:cs="Tahoma"/>
        </w:rPr>
        <w:t>.</w:t>
      </w:r>
    </w:p>
    <w:p w14:paraId="3A9028AC" w14:textId="77777777" w:rsidR="008C602C" w:rsidRPr="0049036E" w:rsidRDefault="008C602C" w:rsidP="008C602C">
      <w:pPr>
        <w:keepLines/>
        <w:widowControl w:val="0"/>
        <w:jc w:val="both"/>
        <w:rPr>
          <w:rFonts w:ascii="Tahoma" w:hAnsi="Tahoma" w:cs="Tahoma"/>
        </w:rPr>
      </w:pPr>
    </w:p>
    <w:p w14:paraId="477534E9" w14:textId="0AB600D8" w:rsidR="008C602C" w:rsidRDefault="008C602C" w:rsidP="008C602C">
      <w:pPr>
        <w:keepLines/>
        <w:widowControl w:val="0"/>
        <w:jc w:val="both"/>
        <w:rPr>
          <w:rFonts w:ascii="Tahoma" w:eastAsia="Frutiger" w:hAnsi="Tahoma" w:cs="Tahoma"/>
          <w:lang w:eastAsia="en-US"/>
        </w:rPr>
      </w:pPr>
      <w:r w:rsidRPr="0049036E">
        <w:rPr>
          <w:rFonts w:ascii="Tahoma" w:eastAsia="Frutiger" w:hAnsi="Tahoma" w:cs="Tahoma"/>
          <w:lang w:eastAsia="en-US"/>
        </w:rPr>
        <w:t>Izvajalec izjavlja, da je seznanjen z razpisnimi zahtevami naročnika ter da so mu razumljivi in jasni pogoji ter okoliščine za pravilno in kvalitetno izvedbo prevzetih del.</w:t>
      </w:r>
    </w:p>
    <w:p w14:paraId="034B0656" w14:textId="1D60CDC7" w:rsidR="0059547D" w:rsidRDefault="0059547D" w:rsidP="008C602C">
      <w:pPr>
        <w:keepLines/>
        <w:widowControl w:val="0"/>
        <w:jc w:val="both"/>
        <w:rPr>
          <w:rFonts w:ascii="Tahoma" w:eastAsia="Frutiger" w:hAnsi="Tahoma" w:cs="Tahoma"/>
          <w:lang w:eastAsia="en-US"/>
        </w:rPr>
      </w:pPr>
    </w:p>
    <w:p w14:paraId="380240F0" w14:textId="4F963A56" w:rsidR="0059547D" w:rsidRPr="0059547D" w:rsidRDefault="008B3180" w:rsidP="0059547D">
      <w:pPr>
        <w:keepLines/>
        <w:widowControl w:val="0"/>
        <w:jc w:val="both"/>
        <w:rPr>
          <w:rFonts w:ascii="Tahoma" w:eastAsia="Frutiger" w:hAnsi="Tahoma" w:cs="Tahoma"/>
          <w:lang w:eastAsia="en-US"/>
        </w:rPr>
      </w:pPr>
      <w:r>
        <w:rPr>
          <w:rFonts w:ascii="Tahoma" w:eastAsia="Frutiger" w:hAnsi="Tahoma" w:cs="Tahoma"/>
          <w:lang w:eastAsia="en-US"/>
        </w:rPr>
        <w:t>Vodilni partner</w:t>
      </w:r>
      <w:r w:rsidR="0059547D" w:rsidRPr="0059547D">
        <w:rPr>
          <w:rFonts w:ascii="Tahoma" w:eastAsia="Frutiger" w:hAnsi="Tahoma" w:cs="Tahoma"/>
          <w:lang w:eastAsia="en-US"/>
        </w:rPr>
        <w:t xml:space="preserve"> bo pri izvajanju te pogodbe deloval v svojem imenu in za svoj račun, v okviru zastopanja ostalih strank na strani izvajalca pa bo ravnal v svojem imenu in za račun ostalih strank. Ostale stranke na strani izvajalca tako pooblaščajo </w:t>
      </w:r>
      <w:r>
        <w:rPr>
          <w:rFonts w:ascii="Tahoma" w:eastAsia="Frutiger" w:hAnsi="Tahoma" w:cs="Tahoma"/>
          <w:lang w:eastAsia="en-US"/>
        </w:rPr>
        <w:t>vodilnega partnerja</w:t>
      </w:r>
      <w:r w:rsidR="0059547D" w:rsidRPr="0059547D">
        <w:rPr>
          <w:rFonts w:ascii="Tahoma" w:eastAsia="Frutiger" w:hAnsi="Tahoma" w:cs="Tahoma"/>
          <w:lang w:eastAsia="en-US"/>
        </w:rPr>
        <w:t>, da v svojem imenu in za njihov (tuj) račun za potrebe izvajanja te pogodbe opravlja za vsako od ostalih strank naslednje naloge:</w:t>
      </w:r>
    </w:p>
    <w:p w14:paraId="4981FB26" w14:textId="77777777" w:rsidR="0059547D" w:rsidRPr="0059547D" w:rsidRDefault="0059547D" w:rsidP="0059547D">
      <w:pPr>
        <w:keepLines/>
        <w:widowControl w:val="0"/>
        <w:jc w:val="both"/>
        <w:rPr>
          <w:rFonts w:ascii="Tahoma" w:eastAsia="Frutiger" w:hAnsi="Tahoma" w:cs="Tahoma"/>
          <w:lang w:eastAsia="en-US"/>
        </w:rPr>
      </w:pPr>
      <w:r w:rsidRPr="0059547D">
        <w:rPr>
          <w:rFonts w:ascii="Tahoma" w:eastAsia="Frutiger" w:hAnsi="Tahoma" w:cs="Tahoma"/>
          <w:lang w:eastAsia="en-US"/>
        </w:rPr>
        <w:t>-</w:t>
      </w:r>
      <w:r w:rsidRPr="0059547D">
        <w:rPr>
          <w:rFonts w:ascii="Tahoma" w:eastAsia="Frutiger" w:hAnsi="Tahoma" w:cs="Tahoma"/>
          <w:lang w:eastAsia="en-US"/>
        </w:rPr>
        <w:tab/>
        <w:t>komunicira z naročnikom,</w:t>
      </w:r>
    </w:p>
    <w:p w14:paraId="1A8CB0FB" w14:textId="77777777" w:rsidR="0059547D" w:rsidRPr="0059547D" w:rsidRDefault="0059547D" w:rsidP="0059547D">
      <w:pPr>
        <w:keepLines/>
        <w:widowControl w:val="0"/>
        <w:jc w:val="both"/>
        <w:rPr>
          <w:rFonts w:ascii="Tahoma" w:eastAsia="Frutiger" w:hAnsi="Tahoma" w:cs="Tahoma"/>
          <w:lang w:eastAsia="en-US"/>
        </w:rPr>
      </w:pPr>
      <w:r w:rsidRPr="0059547D">
        <w:rPr>
          <w:rFonts w:ascii="Tahoma" w:eastAsia="Frutiger" w:hAnsi="Tahoma" w:cs="Tahoma"/>
          <w:lang w:eastAsia="en-US"/>
        </w:rPr>
        <w:t>-</w:t>
      </w:r>
      <w:r w:rsidRPr="0059547D">
        <w:rPr>
          <w:rFonts w:ascii="Tahoma" w:eastAsia="Frutiger" w:hAnsi="Tahoma" w:cs="Tahoma"/>
          <w:lang w:eastAsia="en-US"/>
        </w:rPr>
        <w:tab/>
        <w:t>znotraj pogodbenega razmerja sprejema zaveze v zvezi z izvajanjem posla, ki v razmerju do naročnika zavezujejo tudi vse ostale stranke na strani izvajalca,</w:t>
      </w:r>
    </w:p>
    <w:p w14:paraId="226E4E4C" w14:textId="77777777" w:rsidR="0059547D" w:rsidRPr="0059547D" w:rsidRDefault="0059547D" w:rsidP="0059547D">
      <w:pPr>
        <w:keepLines/>
        <w:widowControl w:val="0"/>
        <w:jc w:val="both"/>
        <w:rPr>
          <w:rFonts w:ascii="Tahoma" w:eastAsia="Frutiger" w:hAnsi="Tahoma" w:cs="Tahoma"/>
          <w:lang w:eastAsia="en-US"/>
        </w:rPr>
      </w:pPr>
      <w:r w:rsidRPr="0059547D">
        <w:rPr>
          <w:rFonts w:ascii="Tahoma" w:eastAsia="Frutiger" w:hAnsi="Tahoma" w:cs="Tahoma"/>
          <w:lang w:eastAsia="en-US"/>
        </w:rPr>
        <w:t>-</w:t>
      </w:r>
      <w:r w:rsidRPr="0059547D">
        <w:rPr>
          <w:rFonts w:ascii="Tahoma" w:eastAsia="Frutiger" w:hAnsi="Tahoma" w:cs="Tahoma"/>
          <w:lang w:eastAsia="en-US"/>
        </w:rPr>
        <w:tab/>
        <w:t>izstavlja finančna zavarovanja,</w:t>
      </w:r>
    </w:p>
    <w:p w14:paraId="7CBE8D87" w14:textId="77777777" w:rsidR="0059547D" w:rsidRPr="0059547D" w:rsidRDefault="0059547D" w:rsidP="0059547D">
      <w:pPr>
        <w:keepLines/>
        <w:widowControl w:val="0"/>
        <w:jc w:val="both"/>
        <w:rPr>
          <w:rFonts w:ascii="Tahoma" w:eastAsia="Frutiger" w:hAnsi="Tahoma" w:cs="Tahoma"/>
          <w:lang w:eastAsia="en-US"/>
        </w:rPr>
      </w:pPr>
      <w:r w:rsidRPr="0059547D">
        <w:rPr>
          <w:rFonts w:ascii="Tahoma" w:eastAsia="Frutiger" w:hAnsi="Tahoma" w:cs="Tahoma"/>
          <w:lang w:eastAsia="en-US"/>
        </w:rPr>
        <w:t>-</w:t>
      </w:r>
      <w:r w:rsidRPr="0059547D">
        <w:rPr>
          <w:rFonts w:ascii="Tahoma" w:eastAsia="Frutiger" w:hAnsi="Tahoma" w:cs="Tahoma"/>
          <w:lang w:eastAsia="en-US"/>
        </w:rPr>
        <w:tab/>
        <w:t>izstavlja mesečne in končno situacijo v skladu s pogodbo.</w:t>
      </w:r>
    </w:p>
    <w:p w14:paraId="35485EAB" w14:textId="77777777" w:rsidR="0059547D" w:rsidRPr="0059547D" w:rsidRDefault="0059547D" w:rsidP="0059547D">
      <w:pPr>
        <w:keepLines/>
        <w:widowControl w:val="0"/>
        <w:jc w:val="both"/>
        <w:rPr>
          <w:rFonts w:ascii="Tahoma" w:eastAsia="Frutiger" w:hAnsi="Tahoma" w:cs="Tahoma"/>
          <w:lang w:eastAsia="en-US"/>
        </w:rPr>
      </w:pPr>
    </w:p>
    <w:p w14:paraId="34648BE1" w14:textId="5148E6D5" w:rsidR="0059547D" w:rsidRPr="0059547D" w:rsidRDefault="0059547D" w:rsidP="0059547D">
      <w:pPr>
        <w:keepLines/>
        <w:widowControl w:val="0"/>
        <w:jc w:val="both"/>
        <w:rPr>
          <w:rFonts w:ascii="Tahoma" w:eastAsia="Frutiger" w:hAnsi="Tahoma" w:cs="Tahoma"/>
          <w:lang w:eastAsia="en-US"/>
        </w:rPr>
      </w:pPr>
      <w:r w:rsidRPr="0059547D">
        <w:rPr>
          <w:rFonts w:ascii="Tahoma" w:eastAsia="Frutiger" w:hAnsi="Tahoma" w:cs="Tahoma"/>
          <w:lang w:eastAsia="en-US"/>
        </w:rPr>
        <w:lastRenderedPageBreak/>
        <w:t xml:space="preserve">Ne glede na obveznosti, ki jih je s to pogodbo prevzel </w:t>
      </w:r>
      <w:r w:rsidR="008B3180">
        <w:rPr>
          <w:rFonts w:ascii="Tahoma" w:eastAsia="Frutiger" w:hAnsi="Tahoma" w:cs="Tahoma"/>
          <w:lang w:eastAsia="en-US"/>
        </w:rPr>
        <w:t>vodilni partner</w:t>
      </w:r>
      <w:r w:rsidRPr="0059547D">
        <w:rPr>
          <w:rFonts w:ascii="Tahoma" w:eastAsia="Frutiger" w:hAnsi="Tahoma" w:cs="Tahoma"/>
          <w:lang w:eastAsia="en-US"/>
        </w:rPr>
        <w:t>, ostale stranke na strani izvajalca naročniku neomejeno solidarno odgovarjajo tudi za morebitno neizpolnjevanje nalog nosilca posla.</w:t>
      </w:r>
    </w:p>
    <w:p w14:paraId="105714B4" w14:textId="77777777" w:rsidR="0059547D" w:rsidRPr="0059547D" w:rsidRDefault="0059547D" w:rsidP="0059547D">
      <w:pPr>
        <w:keepLines/>
        <w:widowControl w:val="0"/>
        <w:jc w:val="both"/>
        <w:rPr>
          <w:rFonts w:ascii="Tahoma" w:eastAsia="Frutiger" w:hAnsi="Tahoma" w:cs="Tahoma"/>
          <w:lang w:eastAsia="en-US"/>
        </w:rPr>
      </w:pPr>
    </w:p>
    <w:p w14:paraId="7C3569A4" w14:textId="74CC614D" w:rsidR="0059547D" w:rsidRPr="0059547D" w:rsidRDefault="0059547D" w:rsidP="0059547D">
      <w:pPr>
        <w:keepLines/>
        <w:widowControl w:val="0"/>
        <w:jc w:val="both"/>
        <w:rPr>
          <w:rFonts w:ascii="Tahoma" w:eastAsia="Frutiger" w:hAnsi="Tahoma" w:cs="Tahoma"/>
          <w:lang w:eastAsia="en-US"/>
        </w:rPr>
      </w:pPr>
      <w:r w:rsidRPr="0059547D">
        <w:rPr>
          <w:rFonts w:ascii="Tahoma" w:eastAsia="Frutiger" w:hAnsi="Tahoma" w:cs="Tahoma"/>
          <w:lang w:eastAsia="en-US"/>
        </w:rPr>
        <w:t xml:space="preserve">V primeru obveščanja ali kakršnegakoli drugega komuniciranja med nosilcem posla in naročnikom, ki je opredeljeno s to pogodbo ali ki izhaja iz smisla določil te pogodbe, se šteje, da so v trenutku, ko pisno ali ustno izjavo naročnika prejme nosilec posla, o tem obveščene tudi ostale stranke na strani izvajalca. Za naročnika ima obvezen učinek le izjava, ki jo poda naročniku </w:t>
      </w:r>
      <w:r w:rsidR="008B3180">
        <w:rPr>
          <w:rFonts w:ascii="Tahoma" w:eastAsia="Frutiger" w:hAnsi="Tahoma" w:cs="Tahoma"/>
          <w:lang w:eastAsia="en-US"/>
        </w:rPr>
        <w:t>vodilni partner</w:t>
      </w:r>
      <w:r w:rsidRPr="0059547D">
        <w:rPr>
          <w:rFonts w:ascii="Tahoma" w:eastAsia="Frutiger" w:hAnsi="Tahoma" w:cs="Tahoma"/>
          <w:lang w:eastAsia="en-US"/>
        </w:rPr>
        <w:t>, izjave ostalih strank na strani izvajalca za naročnika niso zavezujoče.</w:t>
      </w:r>
    </w:p>
    <w:p w14:paraId="2822A8D3" w14:textId="77777777" w:rsidR="0059547D" w:rsidRPr="0059547D" w:rsidRDefault="0059547D" w:rsidP="0059547D">
      <w:pPr>
        <w:keepLines/>
        <w:widowControl w:val="0"/>
        <w:jc w:val="both"/>
        <w:rPr>
          <w:rFonts w:ascii="Tahoma" w:eastAsia="Frutiger" w:hAnsi="Tahoma" w:cs="Tahoma"/>
          <w:lang w:eastAsia="en-US"/>
        </w:rPr>
      </w:pPr>
    </w:p>
    <w:p w14:paraId="0A1D301A" w14:textId="5FBDC4B3" w:rsidR="0059547D" w:rsidRDefault="0059547D" w:rsidP="0059547D">
      <w:pPr>
        <w:keepLines/>
        <w:widowControl w:val="0"/>
        <w:jc w:val="both"/>
        <w:rPr>
          <w:rFonts w:ascii="Tahoma" w:eastAsia="Frutiger" w:hAnsi="Tahoma" w:cs="Tahoma"/>
          <w:lang w:eastAsia="en-US"/>
        </w:rPr>
      </w:pPr>
      <w:r w:rsidRPr="0059547D">
        <w:rPr>
          <w:rFonts w:ascii="Tahoma" w:eastAsia="Frutiger" w:hAnsi="Tahoma" w:cs="Tahoma"/>
          <w:lang w:eastAsia="en-US"/>
        </w:rPr>
        <w:t xml:space="preserve">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w:t>
      </w:r>
      <w:r w:rsidR="008B3180">
        <w:rPr>
          <w:rFonts w:ascii="Tahoma" w:eastAsia="Frutiger" w:hAnsi="Tahoma" w:cs="Tahoma"/>
          <w:lang w:eastAsia="en-US"/>
        </w:rPr>
        <w:t>vodilni partner</w:t>
      </w:r>
      <w:r w:rsidRPr="0059547D">
        <w:rPr>
          <w:rFonts w:ascii="Tahoma" w:eastAsia="Frutiger" w:hAnsi="Tahoma" w:cs="Tahoma"/>
          <w:lang w:eastAsia="en-US"/>
        </w:rPr>
        <w:t>, obveznost takega sporočanja takoj z nastankom teh okoliščin prevzamejo ostale stranke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preostalimi pogodbenimi strankami na strani izvajalca, ali pa bo pogodbo štel za razvezano z dnem, ko so nastopili v tem odstavku navedeni razlogi. Naročnik o svoji odločitvi pisno obvesti izvajalca, izvajalec pa je dolžan obvestilo spoštovati z dnem prejema obvestila.</w:t>
      </w:r>
    </w:p>
    <w:p w14:paraId="6FAC2B37" w14:textId="77777777" w:rsidR="0059547D" w:rsidRPr="0059547D" w:rsidRDefault="0059547D" w:rsidP="0059547D">
      <w:pPr>
        <w:rPr>
          <w:rFonts w:ascii="Tahoma" w:eastAsia="Frutiger" w:hAnsi="Tahoma" w:cs="Tahoma"/>
          <w:lang w:eastAsia="en-US"/>
        </w:rPr>
      </w:pPr>
    </w:p>
    <w:p w14:paraId="2261FABD" w14:textId="3B02BDA3" w:rsidR="0059547D" w:rsidRDefault="0059547D" w:rsidP="0059547D">
      <w:pPr>
        <w:rPr>
          <w:rFonts w:ascii="Tahoma" w:hAnsi="Tahoma" w:cs="Tahoma"/>
          <w:lang w:eastAsia="en-US"/>
        </w:rPr>
      </w:pPr>
    </w:p>
    <w:p w14:paraId="59A66927" w14:textId="25094C0C" w:rsidR="0059547D" w:rsidRPr="00811CC3" w:rsidRDefault="0059547D" w:rsidP="00811CC3">
      <w:pPr>
        <w:pStyle w:val="Odstavekseznama"/>
        <w:numPr>
          <w:ilvl w:val="0"/>
          <w:numId w:val="6"/>
        </w:numPr>
        <w:rPr>
          <w:rFonts w:ascii="Tahoma" w:hAnsi="Tahoma" w:cs="Tahoma"/>
          <w:b/>
          <w:lang w:eastAsia="en-US"/>
        </w:rPr>
      </w:pPr>
      <w:r w:rsidRPr="00811CC3">
        <w:rPr>
          <w:rFonts w:ascii="Tahoma" w:hAnsi="Tahoma" w:cs="Tahoma"/>
          <w:b/>
          <w:lang w:eastAsia="en-US"/>
        </w:rPr>
        <w:t>PREDMET POGODBE</w:t>
      </w:r>
    </w:p>
    <w:p w14:paraId="601CDB93" w14:textId="77777777" w:rsidR="0059547D" w:rsidRPr="0059547D" w:rsidRDefault="0059547D" w:rsidP="0059547D">
      <w:pPr>
        <w:rPr>
          <w:rFonts w:ascii="Tahoma" w:hAnsi="Tahoma" w:cs="Tahoma"/>
          <w:lang w:eastAsia="en-US"/>
        </w:rPr>
      </w:pPr>
    </w:p>
    <w:p w14:paraId="4E209182" w14:textId="52C0FEF9" w:rsidR="0059547D" w:rsidRPr="00BB7639" w:rsidRDefault="0059547D" w:rsidP="00691548">
      <w:pPr>
        <w:pStyle w:val="Odstavekseznama"/>
        <w:keepLines/>
        <w:widowControl w:val="0"/>
        <w:numPr>
          <w:ilvl w:val="0"/>
          <w:numId w:val="12"/>
        </w:numPr>
        <w:rPr>
          <w:rFonts w:ascii="Tahoma" w:hAnsi="Tahoma" w:cs="Tahoma"/>
          <w:lang w:eastAsia="en-US"/>
        </w:rPr>
      </w:pPr>
      <w:r w:rsidRPr="00BB7639">
        <w:rPr>
          <w:rFonts w:ascii="Tahoma" w:hAnsi="Tahoma" w:cs="Tahoma"/>
          <w:lang w:eastAsia="en-US"/>
        </w:rPr>
        <w:t>člen</w:t>
      </w:r>
    </w:p>
    <w:p w14:paraId="527B12C6" w14:textId="77777777" w:rsidR="0059547D" w:rsidRPr="0059547D" w:rsidRDefault="0059547D" w:rsidP="0059547D">
      <w:pPr>
        <w:rPr>
          <w:rFonts w:ascii="Tahoma" w:hAnsi="Tahoma" w:cs="Tahoma"/>
          <w:lang w:eastAsia="en-US"/>
        </w:rPr>
      </w:pPr>
    </w:p>
    <w:p w14:paraId="568C1B02" w14:textId="77777777" w:rsidR="0059547D" w:rsidRPr="0059547D" w:rsidRDefault="0059547D" w:rsidP="0059547D">
      <w:pPr>
        <w:jc w:val="both"/>
        <w:rPr>
          <w:rFonts w:ascii="Tahoma" w:hAnsi="Tahoma" w:cs="Tahoma"/>
          <w:lang w:eastAsia="en-US"/>
        </w:rPr>
      </w:pPr>
      <w:r w:rsidRPr="0059547D">
        <w:rPr>
          <w:rFonts w:ascii="Tahoma" w:hAnsi="Tahoma" w:cs="Tahoma"/>
          <w:lang w:eastAsia="en-US"/>
        </w:rPr>
        <w:t>Predmet te pogodbe je »</w:t>
      </w:r>
      <w:r w:rsidRPr="00691548">
        <w:rPr>
          <w:rFonts w:ascii="Tahoma" w:hAnsi="Tahoma" w:cs="Tahoma"/>
          <w:b/>
          <w:lang w:eastAsia="en-US"/>
        </w:rPr>
        <w:t>Obnova vodovoda in kanalizacije v sklopu rekonstrukcije Čufarjeve ulice med Resljevo cesto in Kotnikovo ulico</w:t>
      </w:r>
      <w:r w:rsidRPr="0059547D">
        <w:rPr>
          <w:rFonts w:ascii="Tahoma" w:hAnsi="Tahoma" w:cs="Tahoma"/>
          <w:lang w:eastAsia="en-US"/>
        </w:rPr>
        <w:t xml:space="preserve">« (v nadaljevanju: dela ali tudi pogodbena dela). </w:t>
      </w:r>
    </w:p>
    <w:p w14:paraId="57F4F6D7" w14:textId="77777777" w:rsidR="0059547D" w:rsidRPr="0059547D" w:rsidRDefault="0059547D" w:rsidP="0059547D">
      <w:pPr>
        <w:jc w:val="both"/>
        <w:rPr>
          <w:rFonts w:ascii="Tahoma" w:hAnsi="Tahoma" w:cs="Tahoma"/>
          <w:lang w:eastAsia="en-US"/>
        </w:rPr>
      </w:pPr>
    </w:p>
    <w:p w14:paraId="24D893C9" w14:textId="65713BB1" w:rsidR="0059547D" w:rsidRDefault="0059547D" w:rsidP="00BB7639">
      <w:pPr>
        <w:jc w:val="both"/>
        <w:rPr>
          <w:rFonts w:ascii="Tahoma" w:hAnsi="Tahoma" w:cs="Tahoma"/>
          <w:lang w:eastAsia="en-US"/>
        </w:rPr>
      </w:pPr>
      <w:r w:rsidRPr="0059547D">
        <w:rPr>
          <w:rFonts w:ascii="Tahoma" w:hAnsi="Tahoma" w:cs="Tahoma"/>
          <w:lang w:eastAsia="en-US"/>
        </w:rPr>
        <w:t>Pogodba se sklene na osnovi izvedenega javnega naročila št. 7560-23-220069, ponudbe izvajalca št. _______________ z dne _________ (v nadaljevanju: ponudba), ponudbenega predračuna – popisa del izvajalca št. ___________ z dne ____________ (v nadaljevanju: popis del) ter končne ponudbe izvajalca, podane na pogajanjih dne __________ (v nadaljevanju: končna ponudba), ki so sestavni del te pogodbe. Izvajalec mora dela po tej pogodbi izvesti po pravilih stroke, s skrbnostjo dobrega strokov</w:t>
      </w:r>
      <w:r w:rsidR="00BB7639">
        <w:rPr>
          <w:rFonts w:ascii="Tahoma" w:hAnsi="Tahoma" w:cs="Tahoma"/>
          <w:lang w:eastAsia="en-US"/>
        </w:rPr>
        <w:t>njaka ter v skladu s to pogodbo.</w:t>
      </w:r>
    </w:p>
    <w:p w14:paraId="440BED09" w14:textId="18915627" w:rsidR="00BB7639" w:rsidRDefault="00BB7639" w:rsidP="00BB7639">
      <w:pPr>
        <w:jc w:val="both"/>
        <w:rPr>
          <w:rFonts w:ascii="Tahoma" w:hAnsi="Tahoma" w:cs="Tahoma"/>
          <w:lang w:eastAsia="en-US"/>
        </w:rPr>
      </w:pPr>
    </w:p>
    <w:p w14:paraId="1AA2CE84" w14:textId="74479CD6" w:rsidR="00BB7639" w:rsidRDefault="00BB7639" w:rsidP="00BB7639">
      <w:pPr>
        <w:jc w:val="both"/>
        <w:rPr>
          <w:rFonts w:ascii="Tahoma" w:hAnsi="Tahoma" w:cs="Tahoma"/>
          <w:lang w:eastAsia="en-US"/>
        </w:rPr>
      </w:pPr>
      <w:r>
        <w:rPr>
          <w:rFonts w:ascii="Tahoma" w:hAnsi="Tahoma" w:cs="Tahoma"/>
          <w:lang w:eastAsia="en-US"/>
        </w:rPr>
        <w:t xml:space="preserve"> </w:t>
      </w:r>
    </w:p>
    <w:p w14:paraId="4E437127" w14:textId="77777777" w:rsidR="00BB7639" w:rsidRPr="0049036E" w:rsidRDefault="00BB7639" w:rsidP="00BB7639">
      <w:pPr>
        <w:pStyle w:val="Odstavekseznama"/>
        <w:keepNext/>
        <w:keepLines/>
        <w:numPr>
          <w:ilvl w:val="0"/>
          <w:numId w:val="6"/>
        </w:numPr>
        <w:ind w:left="426" w:hanging="426"/>
        <w:rPr>
          <w:rFonts w:ascii="Tahoma" w:eastAsia="Frutiger" w:hAnsi="Tahoma" w:cs="Tahoma"/>
          <w:b/>
          <w:lang w:eastAsia="en-US"/>
        </w:rPr>
      </w:pPr>
      <w:r w:rsidRPr="0049036E">
        <w:rPr>
          <w:rFonts w:ascii="Tahoma" w:eastAsia="Frutiger" w:hAnsi="Tahoma" w:cs="Tahoma"/>
          <w:b/>
          <w:lang w:eastAsia="en-US"/>
        </w:rPr>
        <w:t>POGODBENA VREDNOST</w:t>
      </w:r>
    </w:p>
    <w:p w14:paraId="0C58C022" w14:textId="77777777" w:rsidR="00BB7639" w:rsidRPr="0049036E" w:rsidRDefault="00BB7639" w:rsidP="00BB7639">
      <w:pPr>
        <w:pStyle w:val="Odstavekseznama"/>
        <w:keepNext/>
        <w:keepLines/>
        <w:ind w:left="426"/>
        <w:rPr>
          <w:rFonts w:ascii="Tahoma" w:eastAsia="Frutiger" w:hAnsi="Tahoma" w:cs="Tahoma"/>
          <w:b/>
          <w:lang w:eastAsia="en-US"/>
        </w:rPr>
      </w:pPr>
    </w:p>
    <w:p w14:paraId="43CF9F75" w14:textId="1B8D9AD2" w:rsidR="00811CC3" w:rsidRDefault="00BB7639" w:rsidP="00691548">
      <w:pPr>
        <w:pStyle w:val="Odstavekseznama"/>
        <w:keepLines/>
        <w:widowControl w:val="0"/>
        <w:numPr>
          <w:ilvl w:val="0"/>
          <w:numId w:val="11"/>
        </w:numPr>
        <w:rPr>
          <w:rFonts w:ascii="Tahoma" w:hAnsi="Tahoma" w:cs="Tahoma"/>
          <w:lang w:eastAsia="en-US"/>
        </w:rPr>
      </w:pPr>
      <w:r w:rsidRPr="00BB7639">
        <w:rPr>
          <w:rFonts w:ascii="Tahoma" w:hAnsi="Tahoma" w:cs="Tahoma"/>
          <w:lang w:eastAsia="en-US"/>
        </w:rPr>
        <w:t>člen</w:t>
      </w:r>
    </w:p>
    <w:p w14:paraId="627FF5CE" w14:textId="77777777" w:rsidR="00811CC3" w:rsidRPr="00811CC3" w:rsidRDefault="00811CC3" w:rsidP="00811CC3">
      <w:pPr>
        <w:rPr>
          <w:lang w:eastAsia="en-US"/>
        </w:rPr>
      </w:pPr>
    </w:p>
    <w:p w14:paraId="2279324C" w14:textId="6205C7FC" w:rsidR="00811CC3" w:rsidRDefault="00811CC3" w:rsidP="00811CC3">
      <w:pPr>
        <w:rPr>
          <w:lang w:eastAsia="en-US"/>
        </w:rPr>
      </w:pPr>
    </w:p>
    <w:p w14:paraId="36040FD3" w14:textId="77777777" w:rsidR="00811CC3" w:rsidRPr="0049036E" w:rsidRDefault="00811CC3" w:rsidP="00811CC3">
      <w:pPr>
        <w:keepNext/>
        <w:keepLines/>
        <w:jc w:val="both"/>
        <w:rPr>
          <w:rFonts w:ascii="Tahoma" w:eastAsia="Frutiger" w:hAnsi="Tahoma" w:cs="Tahoma"/>
          <w:lang w:eastAsia="en-US"/>
        </w:rPr>
      </w:pPr>
      <w:r w:rsidRPr="0049036E">
        <w:rPr>
          <w:rFonts w:ascii="Tahoma" w:eastAsia="Frutiger" w:hAnsi="Tahoma" w:cs="Tahoma"/>
          <w:lang w:eastAsia="en-US"/>
        </w:rPr>
        <w:t>Pogodbeni stranki se dogovorita za vrednosti, ki izhajajo iz končne ponudbe. Za pogodbena dela naročnik ne daje avansa.</w:t>
      </w:r>
    </w:p>
    <w:p w14:paraId="54DFDAB5" w14:textId="77777777" w:rsidR="00811CC3" w:rsidRPr="0049036E" w:rsidRDefault="00811CC3" w:rsidP="00811CC3">
      <w:pPr>
        <w:keepNext/>
        <w:keepLines/>
        <w:jc w:val="both"/>
        <w:rPr>
          <w:rFonts w:ascii="Tahoma" w:eastAsia="Frutiger" w:hAnsi="Tahoma" w:cs="Tahoma"/>
          <w:lang w:eastAsia="en-US"/>
        </w:rPr>
      </w:pPr>
    </w:p>
    <w:p w14:paraId="2AD62F6A" w14:textId="77777777" w:rsidR="00811CC3" w:rsidRDefault="00811CC3" w:rsidP="00811CC3">
      <w:pPr>
        <w:keepNext/>
        <w:keepLines/>
        <w:jc w:val="both"/>
        <w:rPr>
          <w:rFonts w:ascii="Tahoma" w:hAnsi="Tahoma" w:cs="Tahoma"/>
        </w:rPr>
      </w:pPr>
      <w:r w:rsidRPr="0049036E">
        <w:rPr>
          <w:rFonts w:ascii="Tahoma" w:hAnsi="Tahoma" w:cs="Tahoma"/>
        </w:rPr>
        <w:t xml:space="preserve">Pogodbena vrednost po končni ponudbi, z upoštevanim </w:t>
      </w:r>
      <w:r>
        <w:rPr>
          <w:rFonts w:ascii="Tahoma" w:hAnsi="Tahoma" w:cs="Tahoma"/>
        </w:rPr>
        <w:t>______________</w:t>
      </w:r>
      <w:r w:rsidRPr="0049036E">
        <w:rPr>
          <w:rFonts w:ascii="Tahoma" w:hAnsi="Tahoma" w:cs="Tahoma"/>
        </w:rPr>
        <w:t xml:space="preserve"> odstotnim (</w:t>
      </w:r>
      <w:r>
        <w:rPr>
          <w:rFonts w:ascii="Tahoma" w:hAnsi="Tahoma" w:cs="Tahoma"/>
        </w:rPr>
        <w:t>___</w:t>
      </w:r>
      <w:r w:rsidRPr="0049036E">
        <w:rPr>
          <w:rFonts w:ascii="Tahoma" w:hAnsi="Tahoma" w:cs="Tahoma"/>
        </w:rPr>
        <w:t xml:space="preserve"> %) popustom, na </w:t>
      </w:r>
      <w:r>
        <w:rPr>
          <w:rFonts w:ascii="Tahoma" w:hAnsi="Tahoma" w:cs="Tahoma"/>
        </w:rPr>
        <w:t>dan sklenitve te pogodbe znaša:</w:t>
      </w:r>
    </w:p>
    <w:p w14:paraId="12D5FAD2" w14:textId="77777777" w:rsidR="00BB7639" w:rsidRPr="00811CC3" w:rsidRDefault="00BB7639" w:rsidP="00811CC3">
      <w:pPr>
        <w:rPr>
          <w:lang w:eastAsia="en-US"/>
        </w:rPr>
      </w:pPr>
    </w:p>
    <w:p w14:paraId="0ABD0DF4" w14:textId="77777777" w:rsidR="00811CC3" w:rsidRPr="0049036E" w:rsidRDefault="00811CC3" w:rsidP="0059547D">
      <w:pPr>
        <w:keepNext/>
        <w:keepLines/>
        <w:jc w:val="both"/>
        <w:rPr>
          <w:rFonts w:ascii="Tahoma" w:hAnsi="Tahoma" w:cs="Tahoma"/>
        </w:rPr>
      </w:pPr>
    </w:p>
    <w:tbl>
      <w:tblPr>
        <w:tblStyle w:val="Tabelamrea1"/>
        <w:tblW w:w="0" w:type="auto"/>
        <w:jc w:val="center"/>
        <w:tblLook w:val="04A0" w:firstRow="1" w:lastRow="0" w:firstColumn="1" w:lastColumn="0" w:noHBand="0" w:noVBand="1"/>
      </w:tblPr>
      <w:tblGrid>
        <w:gridCol w:w="6533"/>
        <w:gridCol w:w="2135"/>
      </w:tblGrid>
      <w:tr w:rsidR="0059547D" w:rsidRPr="0049036E" w14:paraId="19EC5AE9" w14:textId="77777777" w:rsidTr="00BB7639">
        <w:trPr>
          <w:trHeight w:hRule="exact" w:val="510"/>
          <w:jc w:val="center"/>
        </w:trPr>
        <w:tc>
          <w:tcPr>
            <w:tcW w:w="6533" w:type="dxa"/>
          </w:tcPr>
          <w:p w14:paraId="43459B12" w14:textId="77777777" w:rsidR="0059547D" w:rsidRPr="0049036E" w:rsidRDefault="0059547D" w:rsidP="00BB7639">
            <w:pPr>
              <w:keepNext/>
              <w:keepLines/>
              <w:spacing w:before="180" w:after="200" w:line="276" w:lineRule="auto"/>
              <w:rPr>
                <w:rFonts w:ascii="Tahoma" w:eastAsia="Frutiger" w:hAnsi="Tahoma" w:cs="Tahoma"/>
                <w:b/>
              </w:rPr>
            </w:pPr>
            <w:r w:rsidRPr="0049036E">
              <w:rPr>
                <w:rFonts w:ascii="Tahoma" w:eastAsia="Frutiger" w:hAnsi="Tahoma" w:cs="Tahoma"/>
              </w:rPr>
              <w:t>Obnova vodovoda</w:t>
            </w:r>
            <w:r>
              <w:rPr>
                <w:rFonts w:ascii="Tahoma" w:eastAsia="Frutiger" w:hAnsi="Tahoma" w:cs="Tahoma"/>
              </w:rPr>
              <w:t xml:space="preserve"> (brez DDV)</w:t>
            </w:r>
          </w:p>
        </w:tc>
        <w:tc>
          <w:tcPr>
            <w:tcW w:w="2135" w:type="dxa"/>
          </w:tcPr>
          <w:p w14:paraId="605AE411" w14:textId="77777777" w:rsidR="0059547D" w:rsidRPr="006479C3" w:rsidRDefault="0059547D" w:rsidP="00BB7639">
            <w:pPr>
              <w:keepNext/>
              <w:keepLines/>
              <w:spacing w:before="180" w:after="200" w:line="276" w:lineRule="auto"/>
              <w:jc w:val="right"/>
              <w:rPr>
                <w:rFonts w:ascii="Tahoma" w:eastAsia="Frutiger" w:hAnsi="Tahoma" w:cs="Tahoma"/>
                <w:b/>
              </w:rPr>
            </w:pPr>
          </w:p>
        </w:tc>
      </w:tr>
      <w:tr w:rsidR="0059547D" w:rsidRPr="0049036E" w14:paraId="0E4706B2" w14:textId="77777777" w:rsidTr="00BB7639">
        <w:trPr>
          <w:trHeight w:hRule="exact" w:val="510"/>
          <w:jc w:val="center"/>
        </w:trPr>
        <w:tc>
          <w:tcPr>
            <w:tcW w:w="6533" w:type="dxa"/>
          </w:tcPr>
          <w:p w14:paraId="1B68645A" w14:textId="77777777" w:rsidR="0059547D" w:rsidRPr="0049036E" w:rsidRDefault="0059547D" w:rsidP="00BB7639">
            <w:pPr>
              <w:keepNext/>
              <w:keepLines/>
              <w:spacing w:before="180" w:after="200" w:line="276" w:lineRule="auto"/>
              <w:rPr>
                <w:rFonts w:ascii="Tahoma" w:eastAsia="Frutiger" w:hAnsi="Tahoma" w:cs="Tahoma"/>
              </w:rPr>
            </w:pPr>
            <w:r w:rsidRPr="0049036E">
              <w:rPr>
                <w:rFonts w:ascii="Tahoma" w:eastAsia="Frutiger" w:hAnsi="Tahoma" w:cs="Tahoma"/>
              </w:rPr>
              <w:t>Obnova vodovodnih hišnih priključkov</w:t>
            </w:r>
            <w:r>
              <w:rPr>
                <w:rFonts w:ascii="Tahoma" w:eastAsia="Frutiger" w:hAnsi="Tahoma" w:cs="Tahoma"/>
              </w:rPr>
              <w:t xml:space="preserve"> </w:t>
            </w:r>
            <w:r w:rsidRPr="00CF4556">
              <w:rPr>
                <w:rFonts w:ascii="Tahoma" w:eastAsia="Frutiger" w:hAnsi="Tahoma" w:cs="Tahoma"/>
              </w:rPr>
              <w:t>(brez DDV)</w:t>
            </w:r>
          </w:p>
        </w:tc>
        <w:tc>
          <w:tcPr>
            <w:tcW w:w="2135" w:type="dxa"/>
          </w:tcPr>
          <w:p w14:paraId="0EDEA405" w14:textId="77777777" w:rsidR="0059547D" w:rsidRPr="006479C3" w:rsidRDefault="0059547D" w:rsidP="00BB7639">
            <w:pPr>
              <w:keepNext/>
              <w:keepLines/>
              <w:spacing w:before="180" w:after="200" w:line="276" w:lineRule="auto"/>
              <w:jc w:val="right"/>
              <w:rPr>
                <w:rFonts w:ascii="Tahoma" w:eastAsia="Frutiger" w:hAnsi="Tahoma" w:cs="Tahoma"/>
              </w:rPr>
            </w:pPr>
          </w:p>
        </w:tc>
      </w:tr>
      <w:tr w:rsidR="0059547D" w:rsidRPr="0049036E" w14:paraId="07B17672" w14:textId="77777777" w:rsidTr="00BB7639">
        <w:trPr>
          <w:trHeight w:hRule="exact" w:val="510"/>
          <w:jc w:val="center"/>
        </w:trPr>
        <w:tc>
          <w:tcPr>
            <w:tcW w:w="6533" w:type="dxa"/>
          </w:tcPr>
          <w:p w14:paraId="55D89AF4" w14:textId="77777777" w:rsidR="0059547D" w:rsidRPr="0049036E" w:rsidRDefault="0059547D" w:rsidP="00BB7639">
            <w:pPr>
              <w:keepNext/>
              <w:keepLines/>
              <w:spacing w:before="180" w:after="200" w:line="276" w:lineRule="auto"/>
              <w:rPr>
                <w:rFonts w:ascii="Tahoma" w:eastAsia="Frutiger" w:hAnsi="Tahoma" w:cs="Tahoma"/>
                <w:b/>
              </w:rPr>
            </w:pPr>
            <w:r w:rsidRPr="0049036E">
              <w:rPr>
                <w:rFonts w:ascii="Tahoma" w:eastAsia="Frutiger" w:hAnsi="Tahoma" w:cs="Tahoma"/>
              </w:rPr>
              <w:t>Obnova kanalizacije</w:t>
            </w:r>
            <w:r>
              <w:rPr>
                <w:rFonts w:ascii="Tahoma" w:eastAsia="Frutiger" w:hAnsi="Tahoma" w:cs="Tahoma"/>
              </w:rPr>
              <w:t xml:space="preserve"> </w:t>
            </w:r>
            <w:r w:rsidRPr="00CF4556">
              <w:rPr>
                <w:rFonts w:ascii="Tahoma" w:eastAsia="Frutiger" w:hAnsi="Tahoma" w:cs="Tahoma"/>
              </w:rPr>
              <w:t>(brez DDV)</w:t>
            </w:r>
          </w:p>
        </w:tc>
        <w:tc>
          <w:tcPr>
            <w:tcW w:w="2135" w:type="dxa"/>
          </w:tcPr>
          <w:p w14:paraId="71BD56A2" w14:textId="77777777" w:rsidR="0059547D" w:rsidRPr="006479C3" w:rsidRDefault="0059547D" w:rsidP="00BB7639">
            <w:pPr>
              <w:keepNext/>
              <w:keepLines/>
              <w:spacing w:before="180" w:after="200" w:line="276" w:lineRule="auto"/>
              <w:jc w:val="right"/>
              <w:rPr>
                <w:rFonts w:ascii="Tahoma" w:eastAsia="Frutiger" w:hAnsi="Tahoma" w:cs="Tahoma"/>
                <w:b/>
              </w:rPr>
            </w:pPr>
          </w:p>
        </w:tc>
      </w:tr>
      <w:tr w:rsidR="0059547D" w:rsidRPr="00343B5B" w14:paraId="7C00AD55" w14:textId="77777777" w:rsidTr="00BB7639">
        <w:trPr>
          <w:trHeight w:hRule="exact" w:val="510"/>
          <w:jc w:val="center"/>
        </w:trPr>
        <w:tc>
          <w:tcPr>
            <w:tcW w:w="6533" w:type="dxa"/>
          </w:tcPr>
          <w:p w14:paraId="3E19B4FA" w14:textId="77777777" w:rsidR="0059547D" w:rsidRPr="0049036E" w:rsidRDefault="0059547D" w:rsidP="00BB7639">
            <w:pPr>
              <w:keepNext/>
              <w:keepLines/>
              <w:spacing w:before="180" w:after="200" w:line="276" w:lineRule="auto"/>
              <w:rPr>
                <w:rFonts w:ascii="Tahoma" w:eastAsia="Frutiger" w:hAnsi="Tahoma" w:cs="Tahoma"/>
              </w:rPr>
            </w:pPr>
            <w:r w:rsidRPr="0049036E">
              <w:rPr>
                <w:rFonts w:ascii="Tahoma" w:eastAsia="Frutiger" w:hAnsi="Tahoma" w:cs="Tahoma"/>
              </w:rPr>
              <w:t>Delež ureditve cestišča</w:t>
            </w:r>
            <w:r>
              <w:rPr>
                <w:rFonts w:ascii="Tahoma" w:eastAsia="Frutiger" w:hAnsi="Tahoma" w:cs="Tahoma"/>
              </w:rPr>
              <w:t xml:space="preserve"> </w:t>
            </w:r>
            <w:r w:rsidRPr="00CF4556">
              <w:rPr>
                <w:rFonts w:ascii="Tahoma" w:eastAsia="Frutiger" w:hAnsi="Tahoma" w:cs="Tahoma"/>
              </w:rPr>
              <w:t>(brez DDV)</w:t>
            </w:r>
          </w:p>
        </w:tc>
        <w:tc>
          <w:tcPr>
            <w:tcW w:w="2135" w:type="dxa"/>
          </w:tcPr>
          <w:p w14:paraId="7B40B22F" w14:textId="77777777" w:rsidR="0059547D" w:rsidRPr="00343B5B" w:rsidRDefault="0059547D" w:rsidP="00BB7639">
            <w:pPr>
              <w:keepNext/>
              <w:keepLines/>
              <w:spacing w:before="180" w:after="200" w:line="276" w:lineRule="auto"/>
              <w:jc w:val="right"/>
              <w:rPr>
                <w:rFonts w:ascii="Tahoma" w:eastAsia="Frutiger" w:hAnsi="Tahoma" w:cs="Tahoma"/>
              </w:rPr>
            </w:pPr>
          </w:p>
        </w:tc>
      </w:tr>
      <w:tr w:rsidR="0059547D" w:rsidRPr="00AF6BCF" w14:paraId="1E055242" w14:textId="77777777" w:rsidTr="00BB7639">
        <w:trPr>
          <w:trHeight w:hRule="exact" w:val="510"/>
          <w:jc w:val="center"/>
        </w:trPr>
        <w:tc>
          <w:tcPr>
            <w:tcW w:w="6533" w:type="dxa"/>
            <w:hideMark/>
          </w:tcPr>
          <w:p w14:paraId="41068440" w14:textId="77777777" w:rsidR="0059547D" w:rsidRPr="00AF6BCF" w:rsidRDefault="0059547D" w:rsidP="00BB7639">
            <w:pPr>
              <w:keepNext/>
              <w:keepLines/>
              <w:spacing w:before="180" w:after="200" w:line="276" w:lineRule="auto"/>
              <w:rPr>
                <w:rFonts w:ascii="Tahoma" w:eastAsia="Frutiger" w:hAnsi="Tahoma" w:cs="Tahoma"/>
                <w:b/>
              </w:rPr>
            </w:pPr>
            <w:r w:rsidRPr="00AF6BCF">
              <w:rPr>
                <w:rFonts w:ascii="Tahoma" w:eastAsia="Frutiger" w:hAnsi="Tahoma" w:cs="Tahoma"/>
                <w:b/>
              </w:rPr>
              <w:t>SKUPAJ POGODBENA VREDNOST (BREZ DDV)</w:t>
            </w:r>
          </w:p>
        </w:tc>
        <w:tc>
          <w:tcPr>
            <w:tcW w:w="2135" w:type="dxa"/>
          </w:tcPr>
          <w:p w14:paraId="320C5428" w14:textId="77777777" w:rsidR="0059547D" w:rsidRPr="00AF6BCF" w:rsidRDefault="0059547D" w:rsidP="00BB7639">
            <w:pPr>
              <w:keepNext/>
              <w:keepLines/>
              <w:spacing w:before="180" w:after="200" w:line="276" w:lineRule="auto"/>
              <w:jc w:val="right"/>
              <w:rPr>
                <w:rFonts w:ascii="Tahoma" w:eastAsia="Frutiger" w:hAnsi="Tahoma" w:cs="Tahoma"/>
                <w:b/>
              </w:rPr>
            </w:pPr>
          </w:p>
        </w:tc>
      </w:tr>
      <w:tr w:rsidR="0059547D" w:rsidRPr="00AF6BCF" w14:paraId="7580F614" w14:textId="77777777" w:rsidTr="00BB7639">
        <w:trPr>
          <w:trHeight w:hRule="exact" w:val="572"/>
          <w:jc w:val="center"/>
        </w:trPr>
        <w:tc>
          <w:tcPr>
            <w:tcW w:w="6533" w:type="dxa"/>
            <w:hideMark/>
          </w:tcPr>
          <w:p w14:paraId="4D316BA4" w14:textId="77777777" w:rsidR="0059547D" w:rsidRPr="00AF6BCF" w:rsidRDefault="0059547D" w:rsidP="00BB7639">
            <w:pPr>
              <w:keepNext/>
              <w:keepLines/>
              <w:spacing w:before="180" w:after="200" w:line="276" w:lineRule="auto"/>
              <w:rPr>
                <w:rFonts w:ascii="Tahoma" w:eastAsia="Frutiger" w:hAnsi="Tahoma" w:cs="Tahoma"/>
              </w:rPr>
            </w:pPr>
            <w:r w:rsidRPr="00AF6BCF">
              <w:rPr>
                <w:rFonts w:ascii="Tahoma" w:eastAsia="Frutiger" w:hAnsi="Tahoma" w:cs="Tahoma"/>
              </w:rPr>
              <w:t>DDV 22%</w:t>
            </w:r>
          </w:p>
        </w:tc>
        <w:tc>
          <w:tcPr>
            <w:tcW w:w="2135" w:type="dxa"/>
          </w:tcPr>
          <w:p w14:paraId="7BFB5F39" w14:textId="77777777" w:rsidR="0059547D" w:rsidRPr="00AF6BCF" w:rsidRDefault="0059547D" w:rsidP="00BB7639">
            <w:pPr>
              <w:keepNext/>
              <w:keepLines/>
              <w:spacing w:before="180" w:after="200" w:line="276" w:lineRule="auto"/>
              <w:jc w:val="right"/>
              <w:rPr>
                <w:rFonts w:ascii="Tahoma" w:eastAsia="Frutiger" w:hAnsi="Tahoma" w:cs="Tahoma"/>
              </w:rPr>
            </w:pPr>
          </w:p>
        </w:tc>
      </w:tr>
      <w:tr w:rsidR="0059547D" w:rsidRPr="0049036E" w14:paraId="2D193282" w14:textId="77777777" w:rsidTr="00BB7639">
        <w:trPr>
          <w:trHeight w:hRule="exact" w:val="510"/>
          <w:jc w:val="center"/>
        </w:trPr>
        <w:tc>
          <w:tcPr>
            <w:tcW w:w="6533" w:type="dxa"/>
            <w:hideMark/>
          </w:tcPr>
          <w:p w14:paraId="6F6D5E84" w14:textId="77777777" w:rsidR="0059547D" w:rsidRPr="00AF6BCF" w:rsidRDefault="0059547D" w:rsidP="00BB7639">
            <w:pPr>
              <w:keepNext/>
              <w:keepLines/>
              <w:spacing w:before="180" w:after="200" w:line="276" w:lineRule="auto"/>
              <w:rPr>
                <w:rFonts w:ascii="Tahoma" w:eastAsia="Frutiger" w:hAnsi="Tahoma" w:cs="Tahoma"/>
              </w:rPr>
            </w:pPr>
            <w:r w:rsidRPr="00AF6BCF">
              <w:rPr>
                <w:rFonts w:ascii="Tahoma" w:eastAsia="Frutiger" w:hAnsi="Tahoma" w:cs="Tahoma"/>
              </w:rPr>
              <w:t>SKUPAJ POGODBENA VREDNOST Z DDV</w:t>
            </w:r>
          </w:p>
        </w:tc>
        <w:tc>
          <w:tcPr>
            <w:tcW w:w="2135" w:type="dxa"/>
          </w:tcPr>
          <w:p w14:paraId="51CFD487" w14:textId="77777777" w:rsidR="0059547D" w:rsidRPr="00AF6BCF" w:rsidRDefault="0059547D" w:rsidP="00BB7639">
            <w:pPr>
              <w:keepNext/>
              <w:keepLines/>
              <w:spacing w:before="180" w:after="200" w:line="276" w:lineRule="auto"/>
              <w:jc w:val="right"/>
              <w:rPr>
                <w:rFonts w:ascii="Tahoma" w:eastAsia="Frutiger" w:hAnsi="Tahoma" w:cs="Tahoma"/>
              </w:rPr>
            </w:pPr>
          </w:p>
        </w:tc>
      </w:tr>
    </w:tbl>
    <w:p w14:paraId="1030918D" w14:textId="322475A7" w:rsidR="0059547D" w:rsidRPr="0059547D" w:rsidRDefault="0059547D" w:rsidP="0059547D">
      <w:pPr>
        <w:keepNext/>
        <w:keepLines/>
        <w:jc w:val="both"/>
        <w:rPr>
          <w:rFonts w:ascii="Tahoma" w:eastAsia="Frutiger" w:hAnsi="Tahoma" w:cs="Tahoma"/>
        </w:rPr>
      </w:pPr>
    </w:p>
    <w:p w14:paraId="324C7736"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Vsa izvedena dela po tej pogodbi se obračunajo po dejansko opravljenih in izmerjenih delih in po cenah, ki so določene za merske enote del v popisu del, znižanih za dogovorjen popust v višini ______ odstotkov (__  %). Cene za merske enote del po popisu del bodo ostale nespremenjene do končnega obračuna, razen v primeru znižanja cen, o čemer se izvajalec obvezuje obvestiti naročnika. </w:t>
      </w:r>
    </w:p>
    <w:p w14:paraId="3A8613CE" w14:textId="77777777" w:rsidR="0059547D" w:rsidRPr="0059547D" w:rsidRDefault="0059547D" w:rsidP="0059547D">
      <w:pPr>
        <w:keepNext/>
        <w:keepLines/>
        <w:jc w:val="both"/>
        <w:rPr>
          <w:rFonts w:ascii="Tahoma" w:eastAsia="Frutiger" w:hAnsi="Tahoma" w:cs="Tahoma"/>
        </w:rPr>
      </w:pPr>
    </w:p>
    <w:p w14:paraId="44B2A0B9"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DDV se obračuna skladno z vsakokratno veljavno zakonodajo. </w:t>
      </w:r>
    </w:p>
    <w:p w14:paraId="13CCBFB6" w14:textId="77777777" w:rsidR="0059547D" w:rsidRPr="0059547D" w:rsidRDefault="0059547D" w:rsidP="0059547D">
      <w:pPr>
        <w:keepNext/>
        <w:keepLines/>
        <w:jc w:val="both"/>
        <w:rPr>
          <w:rFonts w:ascii="Tahoma" w:eastAsia="Frutiger" w:hAnsi="Tahoma" w:cs="Tahoma"/>
        </w:rPr>
      </w:pPr>
    </w:p>
    <w:p w14:paraId="30E36F2D" w14:textId="39C6C488"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Izvajalec soglaša, da pogodbena cena </w:t>
      </w:r>
      <w:r w:rsidR="00691548">
        <w:rPr>
          <w:rFonts w:ascii="Tahoma" w:eastAsia="Frutiger" w:hAnsi="Tahoma" w:cs="Tahoma"/>
        </w:rPr>
        <w:t>na enoto</w:t>
      </w:r>
      <w:r w:rsidR="00B36DD4">
        <w:rPr>
          <w:rFonts w:ascii="Tahoma" w:eastAsia="Frutiger" w:hAnsi="Tahoma" w:cs="Tahoma"/>
        </w:rPr>
        <w:t xml:space="preserve"> mere</w:t>
      </w:r>
      <w:r w:rsidR="00691548">
        <w:rPr>
          <w:rFonts w:ascii="Tahoma" w:eastAsia="Frutiger" w:hAnsi="Tahoma" w:cs="Tahoma"/>
        </w:rPr>
        <w:t xml:space="preserve"> </w:t>
      </w:r>
      <w:r w:rsidRPr="0059547D">
        <w:rPr>
          <w:rFonts w:ascii="Tahoma" w:eastAsia="Frutiger" w:hAnsi="Tahoma" w:cs="Tahoma"/>
        </w:rPr>
        <w:t>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kot tudi vse ostale stroške, potrebne za izvedbo predmeta pogodbe.</w:t>
      </w:r>
    </w:p>
    <w:p w14:paraId="202CE4D2" w14:textId="77777777" w:rsidR="0059547D" w:rsidRPr="0059547D" w:rsidRDefault="0059547D" w:rsidP="0059547D">
      <w:pPr>
        <w:keepNext/>
        <w:keepLines/>
        <w:jc w:val="both"/>
        <w:rPr>
          <w:rFonts w:ascii="Tahoma" w:eastAsia="Frutiger" w:hAnsi="Tahoma" w:cs="Tahoma"/>
        </w:rPr>
      </w:pPr>
    </w:p>
    <w:p w14:paraId="75530D19"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Izvajalec soglaša z dinamiko izvedbe del, glede na potrjen investicijski načrt za tekoče koledarsko leto oz. za vsako koledarsko leto posebej.</w:t>
      </w:r>
    </w:p>
    <w:p w14:paraId="0E2A7CDC" w14:textId="77777777" w:rsidR="0059547D" w:rsidRPr="0059547D" w:rsidRDefault="0059547D" w:rsidP="0059547D">
      <w:pPr>
        <w:keepNext/>
        <w:keepLines/>
        <w:jc w:val="both"/>
        <w:rPr>
          <w:rFonts w:ascii="Tahoma" w:eastAsia="Frutiger" w:hAnsi="Tahoma" w:cs="Tahoma"/>
        </w:rPr>
      </w:pPr>
    </w:p>
    <w:p w14:paraId="0F04B24E"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Končna pogodbena vrednost bo razvidna iz končnega obračuna del. Če bo vrednost izvedenih del nižja ali višja od pogodbene vrednosti, določene s to pogodbo, bosta pogodbeni stranki sklenili aneks k tej pogodbi, s katerim bosta ugotovili končno pogodbeno vrednost izvedenih del. </w:t>
      </w:r>
    </w:p>
    <w:p w14:paraId="42391E85" w14:textId="77777777" w:rsidR="0059547D" w:rsidRPr="0059547D" w:rsidRDefault="0059547D" w:rsidP="0059547D">
      <w:pPr>
        <w:keepNext/>
        <w:keepLines/>
        <w:jc w:val="both"/>
        <w:rPr>
          <w:rFonts w:ascii="Tahoma" w:eastAsia="Frutiger" w:hAnsi="Tahoma" w:cs="Tahoma"/>
        </w:rPr>
      </w:pPr>
    </w:p>
    <w:p w14:paraId="2454B966" w14:textId="77777777" w:rsidR="0059547D" w:rsidRPr="0059547D" w:rsidRDefault="0059547D" w:rsidP="00BB7639">
      <w:pPr>
        <w:keepNext/>
        <w:keepLines/>
        <w:jc w:val="center"/>
        <w:rPr>
          <w:rFonts w:ascii="Tahoma" w:eastAsia="Frutiger" w:hAnsi="Tahoma" w:cs="Tahoma"/>
        </w:rPr>
      </w:pPr>
      <w:r w:rsidRPr="0059547D">
        <w:rPr>
          <w:rFonts w:ascii="Tahoma" w:eastAsia="Frutiger" w:hAnsi="Tahoma" w:cs="Tahoma"/>
        </w:rPr>
        <w:t>4.</w:t>
      </w:r>
      <w:r w:rsidRPr="0059547D">
        <w:rPr>
          <w:rFonts w:ascii="Tahoma" w:eastAsia="Frutiger" w:hAnsi="Tahoma" w:cs="Tahoma"/>
        </w:rPr>
        <w:tab/>
        <w:t>člen</w:t>
      </w:r>
    </w:p>
    <w:p w14:paraId="615932CD" w14:textId="77777777" w:rsidR="0059547D" w:rsidRPr="0059547D" w:rsidRDefault="0059547D" w:rsidP="0059547D">
      <w:pPr>
        <w:keepNext/>
        <w:keepLines/>
        <w:jc w:val="both"/>
        <w:rPr>
          <w:rFonts w:ascii="Tahoma" w:eastAsia="Frutiger" w:hAnsi="Tahoma" w:cs="Tahoma"/>
        </w:rPr>
      </w:pPr>
    </w:p>
    <w:p w14:paraId="35FEDDE1"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Povišanje pogodbene vrednosti zaradi nepredvidenih del in/ali povišanje pogodbene vrednosti zaradi dodatnih del (pozneje naročena dela) je mogoče pod pogojem, da povišanje ne presega trideset odstotkov (30 %) pogodbene vrednosti, navedene v 3. členu te pogodbe, in ob izpolnjenih pogojih iz 95. člena ZJN- 3. </w:t>
      </w:r>
    </w:p>
    <w:p w14:paraId="0D92E0CD" w14:textId="77777777" w:rsidR="0059547D" w:rsidRPr="0059547D" w:rsidRDefault="0059547D" w:rsidP="0059547D">
      <w:pPr>
        <w:keepNext/>
        <w:keepLines/>
        <w:jc w:val="both"/>
        <w:rPr>
          <w:rFonts w:ascii="Tahoma" w:eastAsia="Frutiger" w:hAnsi="Tahoma" w:cs="Tahoma"/>
        </w:rPr>
      </w:pPr>
    </w:p>
    <w:p w14:paraId="56C6C6B4"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Če se obseg del poveča, zaradi nepredvidenih del in/ali dodatnih del, ki ga pogodbeni stranki sporazumno ugotovita in naročnik s tem pisno soglaša, se ta dela obračunavajo po cenah, ki so določene v popisu del za posamezne merske enote del, oziroma če niso zajete v popisu del, po kalkulativnih elementih izvajalca za ta dela, ki so sestavni del končne ponudbe. V teh primerih bo naročnik z izvajalcem sklenil aneks k tej pogodbi v skladu s 95. členom ZJN-3.</w:t>
      </w:r>
    </w:p>
    <w:p w14:paraId="22C1C401" w14:textId="77777777" w:rsidR="0059547D" w:rsidRPr="0059547D" w:rsidRDefault="0059547D" w:rsidP="0059547D">
      <w:pPr>
        <w:keepNext/>
        <w:keepLines/>
        <w:jc w:val="both"/>
        <w:rPr>
          <w:rFonts w:ascii="Tahoma" w:eastAsia="Frutiger" w:hAnsi="Tahoma" w:cs="Tahoma"/>
        </w:rPr>
      </w:pPr>
    </w:p>
    <w:p w14:paraId="7E892151"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Naročnik ne bo priznal nepredvidenih del in/ali dodatnih del, v kolikor ne bodo potrjena in evidentirana v gradbenem dnevniku s strani vodje nadzora, pred izvedbo le teh. Pri dodatnih delih izvajalec ni upravičen do obračuna manipulativnih stroškov.</w:t>
      </w:r>
    </w:p>
    <w:p w14:paraId="6DD02126" w14:textId="77777777" w:rsidR="0059547D" w:rsidRPr="0059547D" w:rsidRDefault="0059547D" w:rsidP="0059547D">
      <w:pPr>
        <w:keepNext/>
        <w:keepLines/>
        <w:jc w:val="both"/>
        <w:rPr>
          <w:rFonts w:ascii="Tahoma" w:eastAsia="Frutiger" w:hAnsi="Tahoma" w:cs="Tahoma"/>
        </w:rPr>
      </w:pPr>
    </w:p>
    <w:p w14:paraId="6494B167"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V primeru iz prvega odstavka tega člena pogodbe kakršnokoli zvišanje pogodbene vrednosti ne sme presegati trideset odstotkov (30 %) pogodbene vrednosti, navedene v 3. členu te pogodbe. Če je opravljenih več zaporednih zvišanj (iz prvega odstavka tega člena pogodbe), velja ta omejitev za vrednost vseh zvišanj skupaj. </w:t>
      </w:r>
    </w:p>
    <w:p w14:paraId="3766AD56" w14:textId="77777777" w:rsidR="0059547D" w:rsidRPr="0059547D" w:rsidRDefault="0059547D" w:rsidP="0059547D">
      <w:pPr>
        <w:keepNext/>
        <w:keepLines/>
        <w:jc w:val="both"/>
        <w:rPr>
          <w:rFonts w:ascii="Tahoma" w:eastAsia="Frutiger" w:hAnsi="Tahoma" w:cs="Tahoma"/>
        </w:rPr>
      </w:pPr>
    </w:p>
    <w:p w14:paraId="79148BD0" w14:textId="77777777" w:rsidR="0059547D" w:rsidRPr="00BB7639" w:rsidRDefault="0059547D" w:rsidP="0059547D">
      <w:pPr>
        <w:keepNext/>
        <w:keepLines/>
        <w:jc w:val="both"/>
        <w:rPr>
          <w:rFonts w:ascii="Tahoma" w:eastAsia="Frutiger" w:hAnsi="Tahoma" w:cs="Tahoma"/>
          <w:b/>
        </w:rPr>
      </w:pPr>
      <w:r w:rsidRPr="00BB7639">
        <w:rPr>
          <w:rFonts w:ascii="Tahoma" w:eastAsia="Frutiger" w:hAnsi="Tahoma" w:cs="Tahoma"/>
          <w:b/>
        </w:rPr>
        <w:t>IV.</w:t>
      </w:r>
      <w:r w:rsidRPr="00BB7639">
        <w:rPr>
          <w:rFonts w:ascii="Tahoma" w:eastAsia="Frutiger" w:hAnsi="Tahoma" w:cs="Tahoma"/>
          <w:b/>
        </w:rPr>
        <w:tab/>
        <w:t>SESTAVNI DEL POGODBE</w:t>
      </w:r>
    </w:p>
    <w:p w14:paraId="2444A705" w14:textId="77777777" w:rsidR="0059547D" w:rsidRPr="0059547D" w:rsidRDefault="0059547D" w:rsidP="0059547D">
      <w:pPr>
        <w:keepNext/>
        <w:keepLines/>
        <w:jc w:val="both"/>
        <w:rPr>
          <w:rFonts w:ascii="Tahoma" w:eastAsia="Frutiger" w:hAnsi="Tahoma" w:cs="Tahoma"/>
        </w:rPr>
      </w:pPr>
    </w:p>
    <w:p w14:paraId="78C8396A" w14:textId="77777777" w:rsidR="0059547D" w:rsidRPr="0059547D" w:rsidRDefault="0059547D" w:rsidP="00BB7639">
      <w:pPr>
        <w:keepNext/>
        <w:keepLines/>
        <w:jc w:val="center"/>
        <w:rPr>
          <w:rFonts w:ascii="Tahoma" w:eastAsia="Frutiger" w:hAnsi="Tahoma" w:cs="Tahoma"/>
        </w:rPr>
      </w:pPr>
      <w:r w:rsidRPr="0059547D">
        <w:rPr>
          <w:rFonts w:ascii="Tahoma" w:eastAsia="Frutiger" w:hAnsi="Tahoma" w:cs="Tahoma"/>
        </w:rPr>
        <w:t>5.</w:t>
      </w:r>
      <w:r w:rsidRPr="0059547D">
        <w:rPr>
          <w:rFonts w:ascii="Tahoma" w:eastAsia="Frutiger" w:hAnsi="Tahoma" w:cs="Tahoma"/>
        </w:rPr>
        <w:tab/>
        <w:t>člen</w:t>
      </w:r>
    </w:p>
    <w:p w14:paraId="344F861A" w14:textId="77777777" w:rsidR="0059547D" w:rsidRPr="0059547D" w:rsidRDefault="0059547D" w:rsidP="0059547D">
      <w:pPr>
        <w:keepNext/>
        <w:keepLines/>
        <w:jc w:val="both"/>
        <w:rPr>
          <w:rFonts w:ascii="Tahoma" w:eastAsia="Frutiger" w:hAnsi="Tahoma" w:cs="Tahoma"/>
        </w:rPr>
      </w:pPr>
    </w:p>
    <w:p w14:paraId="69D8712E"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Sestavni del pogodbe so: </w:t>
      </w:r>
    </w:p>
    <w:p w14:paraId="2F7AD478" w14:textId="00B74FCC" w:rsidR="0059547D" w:rsidRPr="0059547D" w:rsidRDefault="0059547D" w:rsidP="00B36DD4">
      <w:pPr>
        <w:keepNext/>
        <w:keepLines/>
        <w:ind w:left="705" w:hanging="705"/>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 xml:space="preserve">razpisna dokumentacija št. </w:t>
      </w:r>
      <w:r w:rsidR="00BB7639">
        <w:rPr>
          <w:rFonts w:ascii="Tahoma" w:eastAsia="Frutiger" w:hAnsi="Tahoma" w:cs="Tahoma"/>
        </w:rPr>
        <w:t>__________</w:t>
      </w:r>
      <w:r w:rsidRPr="0059547D">
        <w:rPr>
          <w:rFonts w:ascii="Tahoma" w:eastAsia="Frutiger" w:hAnsi="Tahoma" w:cs="Tahoma"/>
        </w:rPr>
        <w:t xml:space="preserve"> z dne _____________ (v nadaljevanju: razpisna dokumentacija),</w:t>
      </w:r>
    </w:p>
    <w:p w14:paraId="1635C282"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ponudba izvajalca št. _____________ z dne _________________ ,</w:t>
      </w:r>
    </w:p>
    <w:p w14:paraId="2773B092"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končna ponudba izvajalca, dogovorjena na pogajanjih dne __________,</w:t>
      </w:r>
    </w:p>
    <w:p w14:paraId="1C49A57C"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ponudbeni predračun – popis del izvajalca št. _____________ z dne _____________,</w:t>
      </w:r>
    </w:p>
    <w:p w14:paraId="505E54B9"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 xml:space="preserve">potrjena projektna dokumentacija za izvedbo, </w:t>
      </w:r>
    </w:p>
    <w:p w14:paraId="4DE50C68"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potrjen terminski plan,</w:t>
      </w:r>
    </w:p>
    <w:p w14:paraId="6719CB65"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potrjena organizacijska shema gradbišča,</w:t>
      </w:r>
    </w:p>
    <w:p w14:paraId="639CC4D2" w14:textId="77777777" w:rsidR="0059547D" w:rsidRPr="0059547D" w:rsidRDefault="0059547D" w:rsidP="00B36DD4">
      <w:pPr>
        <w:keepNext/>
        <w:keepLines/>
        <w:ind w:left="705" w:hanging="705"/>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vsi drugi pisni sporazumi in zapisniške ugotovitve, ki sta jih podpisala predstavnika pogodbenih strank.</w:t>
      </w:r>
    </w:p>
    <w:p w14:paraId="1037920C" w14:textId="77777777" w:rsidR="0059547D" w:rsidRPr="0059547D" w:rsidRDefault="0059547D" w:rsidP="0059547D">
      <w:pPr>
        <w:keepNext/>
        <w:keepLines/>
        <w:jc w:val="both"/>
        <w:rPr>
          <w:rFonts w:ascii="Tahoma" w:eastAsia="Frutiger" w:hAnsi="Tahoma" w:cs="Tahoma"/>
        </w:rPr>
      </w:pPr>
    </w:p>
    <w:p w14:paraId="3EEA7D19" w14:textId="208C2938" w:rsidR="0059547D" w:rsidRPr="0059547D" w:rsidRDefault="00B36DD4" w:rsidP="0059547D">
      <w:pPr>
        <w:keepNext/>
        <w:keepLines/>
        <w:jc w:val="both"/>
        <w:rPr>
          <w:rFonts w:ascii="Tahoma" w:eastAsia="Frutiger" w:hAnsi="Tahoma" w:cs="Tahoma"/>
        </w:rPr>
      </w:pPr>
      <w:r>
        <w:rPr>
          <w:rFonts w:ascii="Tahoma" w:eastAsia="Frutiger" w:hAnsi="Tahoma" w:cs="Tahoma"/>
        </w:rPr>
        <w:t>Pogodbeni stranki</w:t>
      </w:r>
      <w:r w:rsidR="0059547D" w:rsidRPr="0059547D">
        <w:rPr>
          <w:rFonts w:ascii="Tahoma" w:eastAsia="Frutiger" w:hAnsi="Tahoma" w:cs="Tahoma"/>
        </w:rPr>
        <w:t xml:space="preserve"> sta sporazumni, da je dokumentacija iz prejšnjega odstavka tega člena sestavni del pogodbe.</w:t>
      </w:r>
    </w:p>
    <w:p w14:paraId="44CDFE66" w14:textId="77777777" w:rsidR="0059547D" w:rsidRPr="0059547D" w:rsidRDefault="0059547D" w:rsidP="0059547D">
      <w:pPr>
        <w:keepNext/>
        <w:keepLines/>
        <w:jc w:val="both"/>
        <w:rPr>
          <w:rFonts w:ascii="Tahoma" w:eastAsia="Frutiger" w:hAnsi="Tahoma" w:cs="Tahoma"/>
        </w:rPr>
      </w:pPr>
    </w:p>
    <w:p w14:paraId="2DA5727C"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3F25DA4F" w14:textId="77777777" w:rsidR="0059547D" w:rsidRPr="0059547D" w:rsidRDefault="0059547D" w:rsidP="0059547D">
      <w:pPr>
        <w:keepNext/>
        <w:keepLines/>
        <w:jc w:val="both"/>
        <w:rPr>
          <w:rFonts w:ascii="Tahoma" w:eastAsia="Frutiger" w:hAnsi="Tahoma" w:cs="Tahoma"/>
        </w:rPr>
      </w:pPr>
    </w:p>
    <w:p w14:paraId="2A34EBAE" w14:textId="77777777" w:rsidR="0059547D" w:rsidRPr="00BB7639" w:rsidRDefault="0059547D" w:rsidP="0059547D">
      <w:pPr>
        <w:keepNext/>
        <w:keepLines/>
        <w:jc w:val="both"/>
        <w:rPr>
          <w:rFonts w:ascii="Tahoma" w:eastAsia="Frutiger" w:hAnsi="Tahoma" w:cs="Tahoma"/>
          <w:b/>
        </w:rPr>
      </w:pPr>
      <w:r w:rsidRPr="00BB7639">
        <w:rPr>
          <w:rFonts w:ascii="Tahoma" w:eastAsia="Frutiger" w:hAnsi="Tahoma" w:cs="Tahoma"/>
          <w:b/>
        </w:rPr>
        <w:t>V.</w:t>
      </w:r>
      <w:r w:rsidRPr="00BB7639">
        <w:rPr>
          <w:rFonts w:ascii="Tahoma" w:eastAsia="Frutiger" w:hAnsi="Tahoma" w:cs="Tahoma"/>
          <w:b/>
        </w:rPr>
        <w:tab/>
        <w:t>NAČIN OBRAČUNAVANJA</w:t>
      </w:r>
    </w:p>
    <w:p w14:paraId="4B424A07" w14:textId="77777777" w:rsidR="0059547D" w:rsidRPr="0059547D" w:rsidRDefault="0059547D" w:rsidP="0059547D">
      <w:pPr>
        <w:keepNext/>
        <w:keepLines/>
        <w:jc w:val="both"/>
        <w:rPr>
          <w:rFonts w:ascii="Tahoma" w:eastAsia="Frutiger" w:hAnsi="Tahoma" w:cs="Tahoma"/>
        </w:rPr>
      </w:pPr>
    </w:p>
    <w:p w14:paraId="491EC3E3" w14:textId="77777777" w:rsidR="0059547D" w:rsidRPr="0059547D" w:rsidRDefault="0059547D" w:rsidP="00BB7639">
      <w:pPr>
        <w:keepNext/>
        <w:keepLines/>
        <w:jc w:val="center"/>
        <w:rPr>
          <w:rFonts w:ascii="Tahoma" w:eastAsia="Frutiger" w:hAnsi="Tahoma" w:cs="Tahoma"/>
        </w:rPr>
      </w:pPr>
      <w:r w:rsidRPr="0059547D">
        <w:rPr>
          <w:rFonts w:ascii="Tahoma" w:eastAsia="Frutiger" w:hAnsi="Tahoma" w:cs="Tahoma"/>
        </w:rPr>
        <w:t>6.</w:t>
      </w:r>
      <w:r w:rsidRPr="0059547D">
        <w:rPr>
          <w:rFonts w:ascii="Tahoma" w:eastAsia="Frutiger" w:hAnsi="Tahoma" w:cs="Tahoma"/>
        </w:rPr>
        <w:tab/>
        <w:t>člen</w:t>
      </w:r>
    </w:p>
    <w:p w14:paraId="3C4DB109" w14:textId="77777777" w:rsidR="0059547D" w:rsidRPr="0059547D" w:rsidRDefault="0059547D" w:rsidP="0059547D">
      <w:pPr>
        <w:keepNext/>
        <w:keepLines/>
        <w:jc w:val="both"/>
        <w:rPr>
          <w:rFonts w:ascii="Tahoma" w:eastAsia="Frutiger" w:hAnsi="Tahoma" w:cs="Tahoma"/>
        </w:rPr>
      </w:pPr>
    </w:p>
    <w:p w14:paraId="0B8D6A62"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Pogodbeni stranki bosta opravili obračun del na podlagi izstavljenih začasnih mesečnih situacij in končne situacije.</w:t>
      </w:r>
    </w:p>
    <w:p w14:paraId="4B36E959" w14:textId="77777777" w:rsidR="0059547D" w:rsidRPr="0059547D" w:rsidRDefault="0059547D" w:rsidP="0059547D">
      <w:pPr>
        <w:keepNext/>
        <w:keepLines/>
        <w:jc w:val="both"/>
        <w:rPr>
          <w:rFonts w:ascii="Tahoma" w:eastAsia="Frutiger" w:hAnsi="Tahoma" w:cs="Tahoma"/>
        </w:rPr>
      </w:pPr>
    </w:p>
    <w:p w14:paraId="14A2DA92"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46A7C158" w14:textId="77777777" w:rsidR="0059547D" w:rsidRPr="0059547D" w:rsidRDefault="0059547D" w:rsidP="0059547D">
      <w:pPr>
        <w:keepNext/>
        <w:keepLines/>
        <w:jc w:val="both"/>
        <w:rPr>
          <w:rFonts w:ascii="Tahoma" w:eastAsia="Frutiger" w:hAnsi="Tahoma" w:cs="Tahoma"/>
        </w:rPr>
      </w:pPr>
    </w:p>
    <w:p w14:paraId="2CB1308D" w14:textId="77777777" w:rsidR="0059547D" w:rsidRPr="00B36DD4" w:rsidRDefault="0059547D" w:rsidP="0059547D">
      <w:pPr>
        <w:keepNext/>
        <w:keepLines/>
        <w:jc w:val="both"/>
        <w:rPr>
          <w:rFonts w:ascii="Tahoma" w:eastAsia="Frutiger" w:hAnsi="Tahoma" w:cs="Tahoma"/>
          <w:i/>
        </w:rPr>
      </w:pPr>
      <w:r w:rsidRPr="00B36DD4">
        <w:rPr>
          <w:rFonts w:ascii="Tahoma" w:eastAsia="Frutiger" w:hAnsi="Tahoma" w:cs="Tahoma"/>
          <w:i/>
        </w:rPr>
        <w:t>Odstavki v nadaljevanju veljajo v primeru, da partnerji zahtevajo neposredna plačila; v nasprotnem primeru se izbrišejo:</w:t>
      </w:r>
    </w:p>
    <w:p w14:paraId="24A05410" w14:textId="77777777" w:rsidR="0059547D" w:rsidRPr="0059547D" w:rsidRDefault="0059547D" w:rsidP="0059547D">
      <w:pPr>
        <w:keepNext/>
        <w:keepLines/>
        <w:jc w:val="both"/>
        <w:rPr>
          <w:rFonts w:ascii="Tahoma" w:eastAsia="Frutiger" w:hAnsi="Tahoma" w:cs="Tahoma"/>
        </w:rPr>
      </w:pPr>
    </w:p>
    <w:p w14:paraId="35C59E30" w14:textId="646C2339"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Vse začasne in končno situacijo izstavlja naročniku </w:t>
      </w:r>
      <w:r w:rsidR="008B3180">
        <w:rPr>
          <w:rFonts w:ascii="Tahoma" w:eastAsia="Frutiger" w:hAnsi="Tahoma" w:cs="Tahoma"/>
        </w:rPr>
        <w:t>vodilni partner</w:t>
      </w:r>
      <w:r w:rsidRPr="0059547D">
        <w:rPr>
          <w:rFonts w:ascii="Tahoma" w:eastAsia="Frutiger" w:hAnsi="Tahoma" w:cs="Tahoma"/>
        </w:rPr>
        <w:t xml:space="preserve">, in sicer za vsa dela po tej pogodbi (svoja in od partnerja na strani izvajalca). Skladno s pravili iz naslednjega odstavka bo </w:t>
      </w:r>
      <w:r w:rsidR="008B3180">
        <w:rPr>
          <w:rFonts w:ascii="Tahoma" w:eastAsia="Frutiger" w:hAnsi="Tahoma" w:cs="Tahoma"/>
        </w:rPr>
        <w:t>vodilni partner</w:t>
      </w:r>
      <w:r w:rsidRPr="0059547D">
        <w:rPr>
          <w:rFonts w:ascii="Tahoma" w:eastAsia="Frutiger" w:hAnsi="Tahoma" w:cs="Tahoma"/>
        </w:rPr>
        <w:t xml:space="preserve"> k svoji situaciji priložil tudi situacijo drugega izvajalca (partnerja), iz katere bo razviden obseg in vrednost del partnerja, vključenih v situacijo nosilca posla. Upoštevajoč ugotovitve iz ………. člena pogodbe bo nosilec posla izstavil začasne in končno situacijo v celoti v svojem imenu, pri čemer pa bo del situacije izstavil tudi za račun drugega izvajalca (partnerja), in sicer v obsegu, kot bo izhajalo iz situacije partnerja, priložene situaciji </w:t>
      </w:r>
      <w:r w:rsidR="008B3180">
        <w:rPr>
          <w:rFonts w:ascii="Tahoma" w:eastAsia="Frutiger" w:hAnsi="Tahoma" w:cs="Tahoma"/>
        </w:rPr>
        <w:t>vodilnega partnerja</w:t>
      </w:r>
      <w:r w:rsidRPr="0059547D">
        <w:rPr>
          <w:rFonts w:ascii="Tahoma" w:eastAsia="Frutiger" w:hAnsi="Tahoma" w:cs="Tahoma"/>
        </w:rPr>
        <w:t xml:space="preserve">. V tem obsegu deluje </w:t>
      </w:r>
      <w:r w:rsidR="008B3180">
        <w:rPr>
          <w:rFonts w:ascii="Tahoma" w:eastAsia="Frutiger" w:hAnsi="Tahoma" w:cs="Tahoma"/>
        </w:rPr>
        <w:t>vodilni partner</w:t>
      </w:r>
      <w:r w:rsidRPr="0059547D">
        <w:rPr>
          <w:rFonts w:ascii="Tahoma" w:eastAsia="Frutiger" w:hAnsi="Tahoma" w:cs="Tahoma"/>
        </w:rPr>
        <w:t xml:space="preserve"> na način iz 16. člena ZDDV-1, in se zato z vidika DDV obravnave v tem delu šteje, da </w:t>
      </w:r>
      <w:r w:rsidR="008B3180">
        <w:rPr>
          <w:rFonts w:ascii="Tahoma" w:eastAsia="Frutiger" w:hAnsi="Tahoma" w:cs="Tahoma"/>
        </w:rPr>
        <w:t>vodilni partner</w:t>
      </w:r>
      <w:r w:rsidRPr="0059547D">
        <w:rPr>
          <w:rFonts w:ascii="Tahoma" w:eastAsia="Frutiger" w:hAnsi="Tahoma" w:cs="Tahoma"/>
        </w:rPr>
        <w:t xml:space="preserve"> prejme storitve drugega izvajalca (partnerja) in jih naprej sam dobavi naročniku. Za naročnika pa se z vidika DDV obravnave šteje, da mu je celoten promet za storitve iz te pogodbe opravil nosilec posla.</w:t>
      </w:r>
    </w:p>
    <w:p w14:paraId="79527000" w14:textId="77777777" w:rsidR="0059547D" w:rsidRPr="0059547D" w:rsidRDefault="0059547D" w:rsidP="0059547D">
      <w:pPr>
        <w:keepNext/>
        <w:keepLines/>
        <w:jc w:val="both"/>
        <w:rPr>
          <w:rFonts w:ascii="Tahoma" w:eastAsia="Frutiger" w:hAnsi="Tahoma" w:cs="Tahoma"/>
        </w:rPr>
      </w:pPr>
    </w:p>
    <w:p w14:paraId="6A9FA4A9" w14:textId="6E0CD288"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Vsaka situacija, izstavljena naročniku s strani </w:t>
      </w:r>
      <w:r w:rsidR="008B3180">
        <w:rPr>
          <w:rFonts w:ascii="Tahoma" w:eastAsia="Frutiger" w:hAnsi="Tahoma" w:cs="Tahoma"/>
        </w:rPr>
        <w:t>vodilnega partnerja</w:t>
      </w:r>
      <w:r w:rsidRPr="0059547D">
        <w:rPr>
          <w:rFonts w:ascii="Tahoma" w:eastAsia="Frutiger" w:hAnsi="Tahoma" w:cs="Tahoma"/>
        </w:rPr>
        <w:t xml:space="preserve">, mora biti podpisana s strani vseh partnerjev na strani izvajalca. K vsaki situaciji mora biti priložen tudi delilnik plačil, potrjen s strani vseh partnerjev na strani izvajalca oziroma njihovih predstavnikov. Hkrati mora </w:t>
      </w:r>
      <w:r w:rsidR="008B3180">
        <w:rPr>
          <w:rFonts w:ascii="Tahoma" w:eastAsia="Frutiger" w:hAnsi="Tahoma" w:cs="Tahoma"/>
        </w:rPr>
        <w:t>vodilni partner</w:t>
      </w:r>
      <w:r w:rsidRPr="0059547D">
        <w:rPr>
          <w:rFonts w:ascii="Tahoma" w:eastAsia="Frutiger" w:hAnsi="Tahoma" w:cs="Tahoma"/>
        </w:rPr>
        <w:t xml:space="preserve"> k vsaki svoji situaciji priložiti:</w:t>
      </w:r>
    </w:p>
    <w:p w14:paraId="097CE08F" w14:textId="776675C2"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 xml:space="preserve">situacijo/račun partnerja za izvedena dela (ki se glasi na </w:t>
      </w:r>
      <w:r w:rsidR="008B3180">
        <w:rPr>
          <w:rFonts w:ascii="Tahoma" w:eastAsia="Frutiger" w:hAnsi="Tahoma" w:cs="Tahoma"/>
        </w:rPr>
        <w:t>vodilnega partnerja</w:t>
      </w:r>
      <w:r w:rsidRPr="0059547D">
        <w:rPr>
          <w:rFonts w:ascii="Tahoma" w:eastAsia="Frutiger" w:hAnsi="Tahoma" w:cs="Tahoma"/>
        </w:rPr>
        <w:t xml:space="preserve">), potrjen/o s strani </w:t>
      </w:r>
      <w:r w:rsidR="008B3180">
        <w:rPr>
          <w:rFonts w:ascii="Tahoma" w:eastAsia="Frutiger" w:hAnsi="Tahoma" w:cs="Tahoma"/>
        </w:rPr>
        <w:t>vodilnega partnerja</w:t>
      </w:r>
      <w:r w:rsidRPr="0059547D">
        <w:rPr>
          <w:rFonts w:ascii="Tahoma" w:eastAsia="Frutiger" w:hAnsi="Tahoma" w:cs="Tahoma"/>
        </w:rPr>
        <w:t>, na podlagi katere/ga in na podlagi podpisanega delilnika naročnik izvede nakazilo za opravljena dela neposredno na račun partnerja ali</w:t>
      </w:r>
    </w:p>
    <w:p w14:paraId="16BF766A" w14:textId="7897540B" w:rsidR="0059547D" w:rsidRPr="0059547D" w:rsidRDefault="0059547D" w:rsidP="0059547D">
      <w:pPr>
        <w:keepNext/>
        <w:keepLines/>
        <w:jc w:val="both"/>
        <w:rPr>
          <w:rFonts w:ascii="Tahoma" w:eastAsia="Frutiger" w:hAnsi="Tahoma" w:cs="Tahoma"/>
        </w:rPr>
      </w:pPr>
      <w:r w:rsidRPr="0059547D">
        <w:rPr>
          <w:rFonts w:ascii="Tahoma" w:eastAsia="Frutiger" w:hAnsi="Tahoma" w:cs="Tahoma"/>
        </w:rPr>
        <w:lastRenderedPageBreak/>
        <w:t>-</w:t>
      </w:r>
      <w:r w:rsidRPr="0059547D">
        <w:rPr>
          <w:rFonts w:ascii="Tahoma" w:eastAsia="Frutiger" w:hAnsi="Tahoma" w:cs="Tahoma"/>
        </w:rPr>
        <w:tab/>
        <w:t xml:space="preserve">podpisano izjavo partnerja, naslovljeno na naročnika, potrjeno s strani </w:t>
      </w:r>
      <w:r w:rsidR="008B3180">
        <w:rPr>
          <w:rFonts w:ascii="Tahoma" w:eastAsia="Frutiger" w:hAnsi="Tahoma" w:cs="Tahoma"/>
        </w:rPr>
        <w:t>vodilnega partnerja</w:t>
      </w:r>
      <w:r w:rsidRPr="0059547D">
        <w:rPr>
          <w:rFonts w:ascii="Tahoma" w:eastAsia="Frutiger" w:hAnsi="Tahoma" w:cs="Tahoma"/>
        </w:rPr>
        <w:t xml:space="preserve"> o tem, da je ta seznanjen s konkretno izstavljeno situacijo </w:t>
      </w:r>
      <w:r w:rsidR="008B3180">
        <w:rPr>
          <w:rFonts w:ascii="Tahoma" w:eastAsia="Frutiger" w:hAnsi="Tahoma" w:cs="Tahoma"/>
        </w:rPr>
        <w:t>vodilnega partnerja</w:t>
      </w:r>
      <w:r w:rsidRPr="0059547D">
        <w:rPr>
          <w:rFonts w:ascii="Tahoma" w:eastAsia="Frutiger" w:hAnsi="Tahoma" w:cs="Tahoma"/>
        </w:rPr>
        <w:t xml:space="preserve"> in da pri delih, ki jih obravnava situacija, ni sodeloval ter da iz te situacije </w:t>
      </w:r>
      <w:r w:rsidR="008B3180">
        <w:rPr>
          <w:rFonts w:ascii="Tahoma" w:eastAsia="Frutiger" w:hAnsi="Tahoma" w:cs="Tahoma"/>
        </w:rPr>
        <w:t>vodilnega partnerja</w:t>
      </w:r>
      <w:r w:rsidRPr="0059547D">
        <w:rPr>
          <w:rFonts w:ascii="Tahoma" w:eastAsia="Frutiger" w:hAnsi="Tahoma" w:cs="Tahoma"/>
        </w:rPr>
        <w:t xml:space="preserve"> nima in ne bo imel do naročnika nobenih zahtevkov.</w:t>
      </w:r>
    </w:p>
    <w:p w14:paraId="4A2E7748" w14:textId="77777777" w:rsidR="0059547D" w:rsidRPr="0059547D" w:rsidRDefault="0059547D" w:rsidP="0059547D">
      <w:pPr>
        <w:keepNext/>
        <w:keepLines/>
        <w:jc w:val="both"/>
        <w:rPr>
          <w:rFonts w:ascii="Tahoma" w:eastAsia="Frutiger" w:hAnsi="Tahoma" w:cs="Tahoma"/>
        </w:rPr>
      </w:pPr>
    </w:p>
    <w:p w14:paraId="73A2D687"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V primeru, če nobeden od dokumentov iz prejšnjega odstavka ni predložen, naročnik do dostavitve vseh dokumentov zadrži plačilo celotne situacije/računa in s tem ne pride v zamudo pri plačilu.</w:t>
      </w:r>
    </w:p>
    <w:p w14:paraId="490CDCEC" w14:textId="77777777" w:rsidR="0059547D" w:rsidRPr="0059547D" w:rsidRDefault="0059547D" w:rsidP="0059547D">
      <w:pPr>
        <w:keepNext/>
        <w:keepLines/>
        <w:jc w:val="both"/>
        <w:rPr>
          <w:rFonts w:ascii="Tahoma" w:eastAsia="Frutiger" w:hAnsi="Tahoma" w:cs="Tahoma"/>
        </w:rPr>
      </w:pPr>
    </w:p>
    <w:p w14:paraId="0D842886" w14:textId="60802D58"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Roki plačil </w:t>
      </w:r>
      <w:r w:rsidR="008B3180">
        <w:rPr>
          <w:rFonts w:ascii="Tahoma" w:eastAsia="Frutiger" w:hAnsi="Tahoma" w:cs="Tahoma"/>
        </w:rPr>
        <w:t>vodilnemu partnerju</w:t>
      </w:r>
      <w:r w:rsidRPr="0059547D">
        <w:rPr>
          <w:rFonts w:ascii="Tahoma" w:eastAsia="Frutiger" w:hAnsi="Tahoma" w:cs="Tahoma"/>
        </w:rPr>
        <w:t xml:space="preserve"> in partnerju so enaki.</w:t>
      </w:r>
    </w:p>
    <w:p w14:paraId="2213478A" w14:textId="77777777" w:rsidR="0059547D" w:rsidRPr="0059547D" w:rsidRDefault="0059547D" w:rsidP="0059547D">
      <w:pPr>
        <w:keepNext/>
        <w:keepLines/>
        <w:jc w:val="both"/>
        <w:rPr>
          <w:rFonts w:ascii="Tahoma" w:eastAsia="Frutiger" w:hAnsi="Tahoma" w:cs="Tahoma"/>
        </w:rPr>
      </w:pPr>
    </w:p>
    <w:p w14:paraId="58AC4F13" w14:textId="77777777" w:rsidR="0059547D" w:rsidRPr="0059547D" w:rsidRDefault="0059547D" w:rsidP="00BB7639">
      <w:pPr>
        <w:keepNext/>
        <w:keepLines/>
        <w:jc w:val="center"/>
        <w:rPr>
          <w:rFonts w:ascii="Tahoma" w:eastAsia="Frutiger" w:hAnsi="Tahoma" w:cs="Tahoma"/>
        </w:rPr>
      </w:pPr>
      <w:r w:rsidRPr="0059547D">
        <w:rPr>
          <w:rFonts w:ascii="Tahoma" w:eastAsia="Frutiger" w:hAnsi="Tahoma" w:cs="Tahoma"/>
        </w:rPr>
        <w:t>7.</w:t>
      </w:r>
      <w:r w:rsidRPr="0059547D">
        <w:rPr>
          <w:rFonts w:ascii="Tahoma" w:eastAsia="Frutiger" w:hAnsi="Tahoma" w:cs="Tahoma"/>
        </w:rPr>
        <w:tab/>
        <w:t>člen</w:t>
      </w:r>
    </w:p>
    <w:p w14:paraId="656272DA" w14:textId="77777777" w:rsidR="0059547D" w:rsidRPr="0059547D" w:rsidRDefault="0059547D" w:rsidP="0059547D">
      <w:pPr>
        <w:keepNext/>
        <w:keepLines/>
        <w:jc w:val="both"/>
        <w:rPr>
          <w:rFonts w:ascii="Tahoma" w:eastAsia="Frutiger" w:hAnsi="Tahoma" w:cs="Tahoma"/>
        </w:rPr>
      </w:pPr>
    </w:p>
    <w:p w14:paraId="0CDD0511"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Obračun del se izvede na podlagi začasnih/mesečnih situacij in končne situacije. Pogodbeno delo se šteje za opravljeno s pretekom zadnjega dne preteklega meseca, zajetega v situaciji.</w:t>
      </w:r>
    </w:p>
    <w:p w14:paraId="161817EC" w14:textId="77777777" w:rsidR="0059547D" w:rsidRPr="0059547D" w:rsidRDefault="0059547D" w:rsidP="0059547D">
      <w:pPr>
        <w:keepNext/>
        <w:keepLines/>
        <w:jc w:val="both"/>
        <w:rPr>
          <w:rFonts w:ascii="Tahoma" w:eastAsia="Frutiger" w:hAnsi="Tahoma" w:cs="Tahoma"/>
        </w:rPr>
      </w:pPr>
    </w:p>
    <w:p w14:paraId="355A7BCC"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Izvajalec na podlagi dejansko izvršenih količin iz knjige obračunskih izmer in dogovorjenih pogodbenih cen sestavi mesečne začasne situacije, ki bodo obravnavale vsa opravljena dela in vgrajeni material od prvega do zadnjega dne v obračunskem mesecu. Začasna mesečna situacija mora biti izstavljena ločeno za vsak komunalni vod do petega (5.) koledarskega dne v tekočem mesecu za izvedena dela v preteklem obračunskem mesecu, končna situacija pa v osmih (8) koledarskih dneh po opravljenem prevzemnem pregledu in odpravi morebitnih pomanjkljivosti.</w:t>
      </w:r>
    </w:p>
    <w:p w14:paraId="6B4C0A63" w14:textId="77777777" w:rsidR="0059547D" w:rsidRPr="0059547D" w:rsidRDefault="0059547D" w:rsidP="0059547D">
      <w:pPr>
        <w:keepNext/>
        <w:keepLines/>
        <w:jc w:val="both"/>
        <w:rPr>
          <w:rFonts w:ascii="Tahoma" w:eastAsia="Frutiger" w:hAnsi="Tahoma" w:cs="Tahoma"/>
        </w:rPr>
      </w:pPr>
    </w:p>
    <w:p w14:paraId="5F376A87"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Izvajalec soglaša :</w:t>
      </w:r>
    </w:p>
    <w:p w14:paraId="6BFEB2E7" w14:textId="77777777" w:rsidR="0059547D" w:rsidRPr="0059547D" w:rsidRDefault="0059547D" w:rsidP="008F5573">
      <w:pPr>
        <w:keepNext/>
        <w:keepLines/>
        <w:ind w:left="705" w:hanging="705"/>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da se dela, mesečno evidentirana v knjigi obračunskih izmer, izplačujejo največ do 95 % (petindevetdeset odstotkov) vrednosti začasne/mesečne situacije,</w:t>
      </w:r>
    </w:p>
    <w:p w14:paraId="25223D68" w14:textId="77777777" w:rsidR="0059547D" w:rsidRPr="0059547D" w:rsidRDefault="0059547D" w:rsidP="008F5573">
      <w:pPr>
        <w:keepNext/>
        <w:keepLines/>
        <w:ind w:left="705" w:hanging="705"/>
        <w:jc w:val="both"/>
        <w:rPr>
          <w:rFonts w:ascii="Tahoma" w:eastAsia="Frutiger" w:hAnsi="Tahoma" w:cs="Tahoma"/>
        </w:rPr>
      </w:pPr>
      <w:r w:rsidRPr="0059547D">
        <w:rPr>
          <w:rFonts w:ascii="Tahoma" w:eastAsia="Frutiger" w:hAnsi="Tahoma" w:cs="Tahoma"/>
        </w:rPr>
        <w:t>–</w:t>
      </w:r>
      <w:r w:rsidRPr="0059547D">
        <w:rPr>
          <w:rFonts w:ascii="Tahoma" w:eastAsia="Frutiger" w:hAnsi="Tahoma" w:cs="Tahoma"/>
        </w:rPr>
        <w:tab/>
        <w:t>da se 5 % (pet odstotkov) preostale vrednosti izplača po uspešno opravljenem prevzemnem pregledu in odpravi morebitno ugotovljenih napak na prevzemnem pregledu, po končnem obračunu in prejetju finančnega zavarovanja za odpravo napak v garancijskem roku, v skladu z 20. členom pogodbe.</w:t>
      </w:r>
    </w:p>
    <w:p w14:paraId="2D9A916E" w14:textId="77777777" w:rsidR="0059547D" w:rsidRPr="0059547D" w:rsidRDefault="0059547D" w:rsidP="0059547D">
      <w:pPr>
        <w:keepNext/>
        <w:keepLines/>
        <w:jc w:val="both"/>
        <w:rPr>
          <w:rFonts w:ascii="Tahoma" w:eastAsia="Frutiger" w:hAnsi="Tahoma" w:cs="Tahoma"/>
        </w:rPr>
      </w:pPr>
    </w:p>
    <w:p w14:paraId="1DC9E9DA" w14:textId="137D06D3" w:rsidR="0059547D" w:rsidRPr="0059547D" w:rsidRDefault="0059547D" w:rsidP="00BB7639">
      <w:pPr>
        <w:keepNext/>
        <w:keepLines/>
        <w:jc w:val="center"/>
        <w:rPr>
          <w:rFonts w:ascii="Tahoma" w:eastAsia="Frutiger" w:hAnsi="Tahoma" w:cs="Tahoma"/>
        </w:rPr>
      </w:pPr>
      <w:r w:rsidRPr="0059547D">
        <w:rPr>
          <w:rFonts w:ascii="Tahoma" w:eastAsia="Frutiger" w:hAnsi="Tahoma" w:cs="Tahoma"/>
        </w:rPr>
        <w:t>8.</w:t>
      </w:r>
      <w:r w:rsidRPr="0059547D">
        <w:rPr>
          <w:rFonts w:ascii="Tahoma" w:eastAsia="Frutiger" w:hAnsi="Tahoma" w:cs="Tahoma"/>
        </w:rPr>
        <w:tab/>
        <w:t>člen</w:t>
      </w:r>
    </w:p>
    <w:p w14:paraId="661D0F35" w14:textId="77777777" w:rsidR="0059547D" w:rsidRPr="0059547D" w:rsidRDefault="0059547D" w:rsidP="0059547D">
      <w:pPr>
        <w:keepNext/>
        <w:keepLines/>
        <w:jc w:val="both"/>
        <w:rPr>
          <w:rFonts w:ascii="Tahoma" w:eastAsia="Frutiger" w:hAnsi="Tahoma" w:cs="Tahoma"/>
        </w:rPr>
      </w:pPr>
    </w:p>
    <w:p w14:paraId="03DD5B3E"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Naročnik je dolžan ugotoviti pravilno vrednost opravljenih del na osnovi začasne/mesečne izstavljene situacije in njeno pravilnost potrditi v petih (5) dneh od dneva uradno evidentiranega prejema situacije. </w:t>
      </w:r>
    </w:p>
    <w:p w14:paraId="5E021E15" w14:textId="77777777" w:rsidR="0059547D" w:rsidRPr="0059547D" w:rsidRDefault="0059547D" w:rsidP="0059547D">
      <w:pPr>
        <w:keepNext/>
        <w:keepLines/>
        <w:jc w:val="both"/>
        <w:rPr>
          <w:rFonts w:ascii="Tahoma" w:eastAsia="Frutiger" w:hAnsi="Tahoma" w:cs="Tahoma"/>
        </w:rPr>
      </w:pPr>
    </w:p>
    <w:p w14:paraId="1248ED30"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V primeru, da izstavljena situacija ni pravilna, jo je naročnik v navedenem roku dolžan zavrniti z obrazložitvijo, izvajalec pa je dolžan izstaviti novo, popravljeno situacijo v roku treh (3) dni od zavrnitve, v kateri bo izkazana pravilna vrednost opravljenih del. Končna situacija mora biti usklajena med izvajalcem in naročnikom. Za plačila s kompenzacijo se zamudne obresti ne obračunajo. </w:t>
      </w:r>
    </w:p>
    <w:p w14:paraId="12C010F3" w14:textId="77777777" w:rsidR="0059547D" w:rsidRPr="0059547D" w:rsidRDefault="0059547D" w:rsidP="0059547D">
      <w:pPr>
        <w:keepNext/>
        <w:keepLines/>
        <w:jc w:val="both"/>
        <w:rPr>
          <w:rFonts w:ascii="Tahoma" w:eastAsia="Frutiger" w:hAnsi="Tahoma" w:cs="Tahoma"/>
        </w:rPr>
      </w:pPr>
    </w:p>
    <w:p w14:paraId="6D56EAD4"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3A7BBBD4" w14:textId="77777777" w:rsidR="0059547D" w:rsidRPr="0059547D" w:rsidRDefault="0059547D" w:rsidP="0059547D">
      <w:pPr>
        <w:keepNext/>
        <w:keepLines/>
        <w:jc w:val="both"/>
        <w:rPr>
          <w:rFonts w:ascii="Tahoma" w:eastAsia="Frutiger" w:hAnsi="Tahoma" w:cs="Tahoma"/>
        </w:rPr>
      </w:pPr>
    </w:p>
    <w:p w14:paraId="37E194C0"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Izvod vsake situacije mora izvajalec dostaviti predstavniku naročnika tudi v zapisu podatkovne baze (oblika Microsoft Excel).</w:t>
      </w:r>
    </w:p>
    <w:p w14:paraId="64145055" w14:textId="77777777" w:rsidR="0059547D" w:rsidRPr="0059547D" w:rsidRDefault="0059547D" w:rsidP="0059547D">
      <w:pPr>
        <w:keepNext/>
        <w:keepLines/>
        <w:jc w:val="both"/>
        <w:rPr>
          <w:rFonts w:ascii="Tahoma" w:eastAsia="Frutiger" w:hAnsi="Tahoma" w:cs="Tahoma"/>
        </w:rPr>
      </w:pPr>
    </w:p>
    <w:p w14:paraId="7A5AAAC3"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Situacije potrjuje naročnikov predstavnik po pogodbi, in sicer na osnovi potrjenih del iz knjige obračunskih izmer, ki jo vodi izvajalec.</w:t>
      </w:r>
    </w:p>
    <w:p w14:paraId="0355EB89" w14:textId="77777777" w:rsidR="0059547D" w:rsidRPr="0059547D" w:rsidRDefault="0059547D" w:rsidP="0059547D">
      <w:pPr>
        <w:keepNext/>
        <w:keepLines/>
        <w:jc w:val="both"/>
        <w:rPr>
          <w:rFonts w:ascii="Tahoma" w:eastAsia="Frutiger" w:hAnsi="Tahoma" w:cs="Tahoma"/>
        </w:rPr>
      </w:pPr>
    </w:p>
    <w:p w14:paraId="1239A171" w14:textId="77777777" w:rsidR="0059547D" w:rsidRPr="00BB7639" w:rsidRDefault="0059547D" w:rsidP="0059547D">
      <w:pPr>
        <w:keepNext/>
        <w:keepLines/>
        <w:jc w:val="both"/>
        <w:rPr>
          <w:rFonts w:ascii="Tahoma" w:eastAsia="Frutiger" w:hAnsi="Tahoma" w:cs="Tahoma"/>
          <w:b/>
        </w:rPr>
      </w:pPr>
      <w:r w:rsidRPr="00BB7639">
        <w:rPr>
          <w:rFonts w:ascii="Tahoma" w:eastAsia="Frutiger" w:hAnsi="Tahoma" w:cs="Tahoma"/>
          <w:b/>
        </w:rPr>
        <w:t>VI.</w:t>
      </w:r>
      <w:r w:rsidRPr="00BB7639">
        <w:rPr>
          <w:rFonts w:ascii="Tahoma" w:eastAsia="Frutiger" w:hAnsi="Tahoma" w:cs="Tahoma"/>
          <w:b/>
        </w:rPr>
        <w:tab/>
        <w:t>ROK IN NAČIN PLAČILA</w:t>
      </w:r>
    </w:p>
    <w:p w14:paraId="47F32825" w14:textId="77777777" w:rsidR="0059547D" w:rsidRPr="0059547D" w:rsidRDefault="0059547D" w:rsidP="0059547D">
      <w:pPr>
        <w:keepNext/>
        <w:keepLines/>
        <w:jc w:val="both"/>
        <w:rPr>
          <w:rFonts w:ascii="Tahoma" w:eastAsia="Frutiger" w:hAnsi="Tahoma" w:cs="Tahoma"/>
        </w:rPr>
      </w:pPr>
    </w:p>
    <w:p w14:paraId="5657E0D7" w14:textId="77777777" w:rsidR="0059547D" w:rsidRPr="0059547D" w:rsidRDefault="0059547D" w:rsidP="00BB7639">
      <w:pPr>
        <w:keepNext/>
        <w:keepLines/>
        <w:jc w:val="center"/>
        <w:rPr>
          <w:rFonts w:ascii="Tahoma" w:eastAsia="Frutiger" w:hAnsi="Tahoma" w:cs="Tahoma"/>
        </w:rPr>
      </w:pPr>
      <w:r w:rsidRPr="0059547D">
        <w:rPr>
          <w:rFonts w:ascii="Tahoma" w:eastAsia="Frutiger" w:hAnsi="Tahoma" w:cs="Tahoma"/>
        </w:rPr>
        <w:t>9.</w:t>
      </w:r>
      <w:r w:rsidRPr="0059547D">
        <w:rPr>
          <w:rFonts w:ascii="Tahoma" w:eastAsia="Frutiger" w:hAnsi="Tahoma" w:cs="Tahoma"/>
        </w:rPr>
        <w:tab/>
        <w:t>člen</w:t>
      </w:r>
    </w:p>
    <w:p w14:paraId="04598A4D" w14:textId="77777777" w:rsidR="0059547D" w:rsidRPr="0059547D" w:rsidRDefault="0059547D" w:rsidP="0059547D">
      <w:pPr>
        <w:keepNext/>
        <w:keepLines/>
        <w:jc w:val="both"/>
        <w:rPr>
          <w:rFonts w:ascii="Tahoma" w:eastAsia="Frutiger" w:hAnsi="Tahoma" w:cs="Tahoma"/>
        </w:rPr>
      </w:pPr>
    </w:p>
    <w:p w14:paraId="7A1B588D"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Naročnik je dolžan plačati začasno/mesečno situacijo v roku tridesetih (30) koledarskih dni od dneva prejema pravilne situacije za opravljena dela.</w:t>
      </w:r>
    </w:p>
    <w:p w14:paraId="06211C5A" w14:textId="77777777" w:rsidR="0059547D" w:rsidRPr="0059547D" w:rsidRDefault="0059547D" w:rsidP="0059547D">
      <w:pPr>
        <w:keepNext/>
        <w:keepLines/>
        <w:jc w:val="both"/>
        <w:rPr>
          <w:rFonts w:ascii="Tahoma" w:eastAsia="Frutiger" w:hAnsi="Tahoma" w:cs="Tahoma"/>
        </w:rPr>
      </w:pPr>
    </w:p>
    <w:p w14:paraId="3F495760"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Naročnik se obvezuje, da bo prejete pravilne situacije plačal na transakcijski račun izvajalca/podizvajalca, ki je uradno evidentiran pri AJPES in bo naveden na situaciji. </w:t>
      </w:r>
    </w:p>
    <w:p w14:paraId="7BA9DDEE" w14:textId="77777777" w:rsidR="0059547D" w:rsidRPr="0059547D" w:rsidRDefault="0059547D" w:rsidP="0059547D">
      <w:pPr>
        <w:keepNext/>
        <w:keepLines/>
        <w:jc w:val="both"/>
        <w:rPr>
          <w:rFonts w:ascii="Tahoma" w:eastAsia="Frutiger" w:hAnsi="Tahoma" w:cs="Tahoma"/>
        </w:rPr>
      </w:pPr>
    </w:p>
    <w:p w14:paraId="3EB3EE6B"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V primeru zamude plačila je izvajalec upravičen zaračunati naročniku zakonite zamudne obresti.</w:t>
      </w:r>
    </w:p>
    <w:p w14:paraId="17CE5B8F" w14:textId="77777777" w:rsidR="0059547D" w:rsidRPr="0059547D" w:rsidRDefault="0059547D" w:rsidP="0059547D">
      <w:pPr>
        <w:keepNext/>
        <w:keepLines/>
        <w:jc w:val="both"/>
        <w:rPr>
          <w:rFonts w:ascii="Tahoma" w:eastAsia="Frutiger" w:hAnsi="Tahoma" w:cs="Tahoma"/>
        </w:rPr>
      </w:pPr>
    </w:p>
    <w:p w14:paraId="629B4ADF"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7A94499D" w14:textId="77777777" w:rsidR="0059547D" w:rsidRPr="0059547D" w:rsidRDefault="0059547D" w:rsidP="0059547D">
      <w:pPr>
        <w:keepNext/>
        <w:keepLines/>
        <w:jc w:val="both"/>
        <w:rPr>
          <w:rFonts w:ascii="Tahoma" w:eastAsia="Frutiger" w:hAnsi="Tahoma" w:cs="Tahoma"/>
        </w:rPr>
      </w:pPr>
    </w:p>
    <w:p w14:paraId="25D90EDD"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Če izvajalec ne predloži potrjene situacije/računa za podizvajalca, ki je zahteval neposredno plačilo s strani naročnika, naročnik do predložitve vseh dokumentov zadrži plačilo celotnega zneska situacije/računa in zaradi tega ne pride v zamudo pri plačilu.</w:t>
      </w:r>
    </w:p>
    <w:p w14:paraId="131BED75" w14:textId="77777777" w:rsidR="0059547D" w:rsidRPr="0059547D" w:rsidRDefault="0059547D" w:rsidP="0059547D">
      <w:pPr>
        <w:keepNext/>
        <w:keepLines/>
        <w:jc w:val="both"/>
        <w:rPr>
          <w:rFonts w:ascii="Tahoma" w:eastAsia="Frutiger" w:hAnsi="Tahoma" w:cs="Tahoma"/>
        </w:rPr>
      </w:pPr>
    </w:p>
    <w:p w14:paraId="31716BAF" w14:textId="77777777" w:rsidR="0059547D" w:rsidRPr="0059547D" w:rsidRDefault="0059547D" w:rsidP="0059547D">
      <w:pPr>
        <w:keepNext/>
        <w:keepLines/>
        <w:jc w:val="both"/>
        <w:rPr>
          <w:rFonts w:ascii="Tahoma" w:eastAsia="Frutiger" w:hAnsi="Tahoma" w:cs="Tahoma"/>
        </w:rPr>
      </w:pPr>
      <w:r w:rsidRPr="0059547D">
        <w:rPr>
          <w:rFonts w:ascii="Tahoma" w:eastAsia="Frutiger" w:hAnsi="Tahoma" w:cs="Tahoma"/>
        </w:rPr>
        <w:t xml:space="preserve">V primeru, da izvajalec ne dostavi začasne/mesečne situacije v zahtevanem roku iz 7. člena te pogodbe, ima naročnik pravico, da ne odobri izplačila začasne/mesečne situacije in jo pisno, brez obrazložitve, zavrne. </w:t>
      </w:r>
    </w:p>
    <w:p w14:paraId="673CEBAB" w14:textId="77777777" w:rsidR="0059547D" w:rsidRPr="0059547D" w:rsidRDefault="0059547D" w:rsidP="0059547D">
      <w:pPr>
        <w:keepNext/>
        <w:keepLines/>
        <w:jc w:val="both"/>
        <w:rPr>
          <w:rFonts w:ascii="Tahoma" w:eastAsia="Frutiger" w:hAnsi="Tahoma" w:cs="Tahoma"/>
        </w:rPr>
      </w:pPr>
    </w:p>
    <w:p w14:paraId="2729E9D2" w14:textId="77777777" w:rsidR="0059547D" w:rsidRPr="0059547D" w:rsidRDefault="0059547D" w:rsidP="0059547D">
      <w:pPr>
        <w:keepNext/>
        <w:keepLines/>
        <w:jc w:val="both"/>
        <w:rPr>
          <w:rFonts w:ascii="Tahoma" w:eastAsia="Frutiger" w:hAnsi="Tahoma" w:cs="Tahoma"/>
        </w:rPr>
      </w:pPr>
    </w:p>
    <w:p w14:paraId="2708CFF9" w14:textId="66CE4F6E" w:rsidR="00BB7639" w:rsidRPr="00BB7639" w:rsidRDefault="00811CC3" w:rsidP="00BB7639">
      <w:pPr>
        <w:keepNext/>
        <w:keepLines/>
        <w:jc w:val="both"/>
        <w:rPr>
          <w:rFonts w:ascii="Tahoma" w:eastAsia="Frutiger" w:hAnsi="Tahoma" w:cs="Tahoma"/>
          <w:b/>
        </w:rPr>
      </w:pPr>
      <w:r>
        <w:rPr>
          <w:rFonts w:ascii="Tahoma" w:eastAsia="Frutiger" w:hAnsi="Tahoma" w:cs="Tahoma"/>
          <w:b/>
        </w:rPr>
        <w:t>VII.</w:t>
      </w:r>
      <w:r>
        <w:rPr>
          <w:rFonts w:ascii="Tahoma" w:eastAsia="Frutiger" w:hAnsi="Tahoma" w:cs="Tahoma"/>
          <w:b/>
        </w:rPr>
        <w:tab/>
        <w:t>PODIZVAJALCI</w:t>
      </w:r>
    </w:p>
    <w:p w14:paraId="61478D1E" w14:textId="77777777" w:rsidR="00BB7639" w:rsidRPr="00BB7639" w:rsidRDefault="00BB7639" w:rsidP="00BB7639">
      <w:pPr>
        <w:keepNext/>
        <w:keepLines/>
        <w:ind w:left="426"/>
        <w:rPr>
          <w:rFonts w:ascii="Tahoma" w:eastAsia="Frutiger" w:hAnsi="Tahoma" w:cs="Tahoma"/>
          <w:b/>
          <w:lang w:eastAsia="en-US"/>
        </w:rPr>
      </w:pPr>
    </w:p>
    <w:p w14:paraId="10FDAD64" w14:textId="77777777" w:rsidR="00BB7639" w:rsidRPr="00BB7639" w:rsidRDefault="00BB7639" w:rsidP="00691548">
      <w:pPr>
        <w:keepNext/>
        <w:keepLines/>
        <w:numPr>
          <w:ilvl w:val="0"/>
          <w:numId w:val="13"/>
        </w:numPr>
        <w:jc w:val="center"/>
        <w:rPr>
          <w:rFonts w:ascii="Tahoma" w:eastAsia="Frutiger" w:hAnsi="Tahoma" w:cs="Tahoma"/>
          <w:lang w:eastAsia="en-US"/>
        </w:rPr>
      </w:pPr>
      <w:r w:rsidRPr="00BB7639">
        <w:rPr>
          <w:rFonts w:ascii="Tahoma" w:eastAsia="Frutiger" w:hAnsi="Tahoma" w:cs="Tahoma"/>
          <w:lang w:eastAsia="en-US"/>
        </w:rPr>
        <w:t xml:space="preserve"> člen</w:t>
      </w:r>
    </w:p>
    <w:p w14:paraId="6EF1819C" w14:textId="77777777" w:rsidR="00BB7639" w:rsidRPr="00811CC3" w:rsidRDefault="00BB7639" w:rsidP="00BB7639">
      <w:pPr>
        <w:keepNext/>
        <w:keepLines/>
        <w:jc w:val="center"/>
        <w:rPr>
          <w:rFonts w:ascii="Tahoma" w:eastAsia="Frutiger" w:hAnsi="Tahoma" w:cs="Tahoma"/>
          <w:b/>
          <w:color w:val="000000"/>
          <w:lang w:eastAsia="en-US"/>
        </w:rPr>
      </w:pPr>
      <w:r w:rsidRPr="00811CC3">
        <w:rPr>
          <w:rFonts w:ascii="Tahoma" w:eastAsia="Frutiger" w:hAnsi="Tahoma" w:cs="Tahoma"/>
          <w:b/>
          <w:color w:val="000000"/>
          <w:lang w:eastAsia="en-US"/>
        </w:rPr>
        <w:t>/se upošteva v primeru, da izvajalec nastopa s podizvajalcem/</w:t>
      </w:r>
    </w:p>
    <w:p w14:paraId="420624EC" w14:textId="77777777" w:rsidR="00BB7639" w:rsidRPr="00BB7639" w:rsidRDefault="00BB7639" w:rsidP="00BB7639">
      <w:pPr>
        <w:keepNext/>
        <w:keepLines/>
        <w:jc w:val="both"/>
        <w:rPr>
          <w:rFonts w:ascii="Tahoma" w:eastAsia="Frutiger" w:hAnsi="Tahoma" w:cs="Tahoma"/>
          <w:lang w:eastAsia="en-US"/>
        </w:rPr>
      </w:pPr>
    </w:p>
    <w:p w14:paraId="00C35744"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BB7639" w:rsidRPr="00BB7639" w14:paraId="1DB27892" w14:textId="77777777" w:rsidTr="00BB7639">
        <w:trPr>
          <w:trHeight w:val="269"/>
          <w:jc w:val="center"/>
        </w:trPr>
        <w:tc>
          <w:tcPr>
            <w:tcW w:w="3527" w:type="dxa"/>
            <w:tcMar>
              <w:top w:w="0" w:type="dxa"/>
              <w:left w:w="108" w:type="dxa"/>
              <w:bottom w:w="0" w:type="dxa"/>
              <w:right w:w="108" w:type="dxa"/>
            </w:tcMar>
            <w:vAlign w:val="center"/>
            <w:hideMark/>
          </w:tcPr>
          <w:p w14:paraId="60F783E6"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Naziv podizvajalca</w:t>
            </w:r>
          </w:p>
        </w:tc>
        <w:tc>
          <w:tcPr>
            <w:tcW w:w="5633" w:type="dxa"/>
            <w:tcMar>
              <w:top w:w="0" w:type="dxa"/>
              <w:left w:w="108" w:type="dxa"/>
              <w:bottom w:w="0" w:type="dxa"/>
              <w:right w:w="108" w:type="dxa"/>
            </w:tcMar>
            <w:vAlign w:val="center"/>
          </w:tcPr>
          <w:p w14:paraId="128BF13D" w14:textId="77777777" w:rsidR="00BB7639" w:rsidRPr="00BB7639" w:rsidRDefault="00BB7639" w:rsidP="00BB7639">
            <w:pPr>
              <w:keepNext/>
              <w:keepLines/>
              <w:rPr>
                <w:rFonts w:ascii="Tahoma" w:eastAsia="Frutiger" w:hAnsi="Tahoma" w:cs="Tahoma"/>
                <w:lang w:eastAsia="en-US"/>
              </w:rPr>
            </w:pPr>
          </w:p>
        </w:tc>
      </w:tr>
      <w:tr w:rsidR="00BB7639" w:rsidRPr="00BB7639" w14:paraId="4CECE0B8" w14:textId="77777777" w:rsidTr="00BB7639">
        <w:trPr>
          <w:trHeight w:val="273"/>
          <w:jc w:val="center"/>
        </w:trPr>
        <w:tc>
          <w:tcPr>
            <w:tcW w:w="3527" w:type="dxa"/>
            <w:tcMar>
              <w:top w:w="0" w:type="dxa"/>
              <w:left w:w="108" w:type="dxa"/>
              <w:bottom w:w="0" w:type="dxa"/>
              <w:right w:w="108" w:type="dxa"/>
            </w:tcMar>
            <w:vAlign w:val="center"/>
            <w:hideMark/>
          </w:tcPr>
          <w:p w14:paraId="62C8307C"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34F8EEC6" w14:textId="77777777" w:rsidR="00BB7639" w:rsidRPr="00BB7639" w:rsidRDefault="00BB7639" w:rsidP="00BB7639">
            <w:pPr>
              <w:keepNext/>
              <w:keepLines/>
              <w:rPr>
                <w:rFonts w:ascii="Tahoma" w:eastAsia="Frutiger" w:hAnsi="Tahoma" w:cs="Tahoma"/>
                <w:lang w:eastAsia="en-US"/>
              </w:rPr>
            </w:pPr>
          </w:p>
        </w:tc>
      </w:tr>
      <w:tr w:rsidR="00BB7639" w:rsidRPr="00BB7639" w14:paraId="1441F541" w14:textId="77777777" w:rsidTr="00BB7639">
        <w:trPr>
          <w:trHeight w:val="278"/>
          <w:jc w:val="center"/>
        </w:trPr>
        <w:tc>
          <w:tcPr>
            <w:tcW w:w="3527" w:type="dxa"/>
            <w:tcMar>
              <w:top w:w="0" w:type="dxa"/>
              <w:left w:w="108" w:type="dxa"/>
              <w:bottom w:w="0" w:type="dxa"/>
              <w:right w:w="108" w:type="dxa"/>
            </w:tcMar>
            <w:vAlign w:val="center"/>
            <w:hideMark/>
          </w:tcPr>
          <w:p w14:paraId="3675D4ED"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61765905" w14:textId="77777777" w:rsidR="00BB7639" w:rsidRPr="00BB7639" w:rsidRDefault="00BB7639" w:rsidP="00BB7639">
            <w:pPr>
              <w:keepNext/>
              <w:keepLines/>
              <w:jc w:val="center"/>
              <w:rPr>
                <w:rFonts w:ascii="Tahoma" w:eastAsia="Frutiger" w:hAnsi="Tahoma" w:cs="Tahoma"/>
                <w:lang w:eastAsia="en-US"/>
              </w:rPr>
            </w:pPr>
            <w:r w:rsidRPr="00BB7639">
              <w:rPr>
                <w:rFonts w:ascii="Tahoma" w:eastAsia="Frutiger" w:hAnsi="Tahoma" w:cs="Tahoma"/>
                <w:lang w:eastAsia="en-US"/>
              </w:rPr>
              <w:t>DA / NE</w:t>
            </w:r>
          </w:p>
        </w:tc>
      </w:tr>
      <w:tr w:rsidR="00BB7639" w:rsidRPr="00BB7639" w14:paraId="749DB6B9" w14:textId="77777777" w:rsidTr="00BB7639">
        <w:trPr>
          <w:trHeight w:val="267"/>
          <w:jc w:val="center"/>
        </w:trPr>
        <w:tc>
          <w:tcPr>
            <w:tcW w:w="3527" w:type="dxa"/>
            <w:tcMar>
              <w:top w:w="0" w:type="dxa"/>
              <w:left w:w="108" w:type="dxa"/>
              <w:bottom w:w="0" w:type="dxa"/>
              <w:right w:w="108" w:type="dxa"/>
            </w:tcMar>
            <w:vAlign w:val="center"/>
            <w:hideMark/>
          </w:tcPr>
          <w:p w14:paraId="416A6953"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2A575D29" w14:textId="77777777" w:rsidR="00BB7639" w:rsidRPr="00BB7639" w:rsidRDefault="00BB7639" w:rsidP="00BB7639">
            <w:pPr>
              <w:keepNext/>
              <w:keepLines/>
              <w:rPr>
                <w:rFonts w:ascii="Tahoma" w:eastAsia="Frutiger" w:hAnsi="Tahoma" w:cs="Tahoma"/>
                <w:lang w:eastAsia="en-US"/>
              </w:rPr>
            </w:pPr>
          </w:p>
        </w:tc>
      </w:tr>
      <w:tr w:rsidR="00BB7639" w:rsidRPr="00BB7639" w14:paraId="6498C41D" w14:textId="77777777" w:rsidTr="00BB7639">
        <w:trPr>
          <w:trHeight w:val="285"/>
          <w:jc w:val="center"/>
        </w:trPr>
        <w:tc>
          <w:tcPr>
            <w:tcW w:w="3527" w:type="dxa"/>
            <w:tcMar>
              <w:top w:w="0" w:type="dxa"/>
              <w:left w:w="108" w:type="dxa"/>
              <w:bottom w:w="0" w:type="dxa"/>
              <w:right w:w="108" w:type="dxa"/>
            </w:tcMar>
            <w:vAlign w:val="center"/>
            <w:hideMark/>
          </w:tcPr>
          <w:p w14:paraId="6177C653"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4B004661" w14:textId="77777777" w:rsidR="00BB7639" w:rsidRPr="00BB7639" w:rsidRDefault="00BB7639" w:rsidP="00BB7639">
            <w:pPr>
              <w:keepNext/>
              <w:keepLines/>
              <w:rPr>
                <w:rFonts w:ascii="Tahoma" w:eastAsia="Frutiger" w:hAnsi="Tahoma" w:cs="Tahoma"/>
                <w:lang w:eastAsia="en-US"/>
              </w:rPr>
            </w:pPr>
          </w:p>
        </w:tc>
      </w:tr>
      <w:tr w:rsidR="00BB7639" w:rsidRPr="00BB7639" w14:paraId="396ABDEA" w14:textId="77777777" w:rsidTr="00BB7639">
        <w:trPr>
          <w:trHeight w:val="261"/>
          <w:jc w:val="center"/>
        </w:trPr>
        <w:tc>
          <w:tcPr>
            <w:tcW w:w="3527" w:type="dxa"/>
            <w:tcMar>
              <w:top w:w="0" w:type="dxa"/>
              <w:left w:w="108" w:type="dxa"/>
              <w:bottom w:w="0" w:type="dxa"/>
              <w:right w:w="108" w:type="dxa"/>
            </w:tcMar>
            <w:vAlign w:val="center"/>
            <w:hideMark/>
          </w:tcPr>
          <w:p w14:paraId="53A8744F"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0082EA7F" w14:textId="77777777" w:rsidR="00BB7639" w:rsidRPr="00BB7639" w:rsidRDefault="00BB7639" w:rsidP="00BB7639">
            <w:pPr>
              <w:keepNext/>
              <w:keepLines/>
              <w:rPr>
                <w:rFonts w:ascii="Tahoma" w:eastAsia="Frutiger" w:hAnsi="Tahoma" w:cs="Tahoma"/>
                <w:lang w:eastAsia="en-US"/>
              </w:rPr>
            </w:pPr>
          </w:p>
        </w:tc>
      </w:tr>
      <w:tr w:rsidR="00BB7639" w:rsidRPr="00BB7639" w14:paraId="0CB5A4B2" w14:textId="77777777" w:rsidTr="00BB7639">
        <w:trPr>
          <w:trHeight w:val="279"/>
          <w:jc w:val="center"/>
        </w:trPr>
        <w:tc>
          <w:tcPr>
            <w:tcW w:w="3527" w:type="dxa"/>
            <w:tcMar>
              <w:top w:w="0" w:type="dxa"/>
              <w:left w:w="108" w:type="dxa"/>
              <w:bottom w:w="0" w:type="dxa"/>
              <w:right w:w="108" w:type="dxa"/>
            </w:tcMar>
            <w:vAlign w:val="center"/>
            <w:hideMark/>
          </w:tcPr>
          <w:p w14:paraId="4F048131"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7ADD092B" w14:textId="77777777" w:rsidR="00BB7639" w:rsidRPr="00BB7639" w:rsidRDefault="00BB7639" w:rsidP="00BB7639">
            <w:pPr>
              <w:keepNext/>
              <w:keepLines/>
              <w:rPr>
                <w:rFonts w:ascii="Tahoma" w:eastAsia="Frutiger" w:hAnsi="Tahoma" w:cs="Tahoma"/>
                <w:lang w:eastAsia="en-US"/>
              </w:rPr>
            </w:pPr>
          </w:p>
        </w:tc>
      </w:tr>
      <w:tr w:rsidR="00BB7639" w:rsidRPr="00BB7639" w14:paraId="709A3E8A" w14:textId="77777777" w:rsidTr="00BB7639">
        <w:trPr>
          <w:trHeight w:val="301"/>
          <w:jc w:val="center"/>
        </w:trPr>
        <w:tc>
          <w:tcPr>
            <w:tcW w:w="3527" w:type="dxa"/>
            <w:tcMar>
              <w:top w:w="0" w:type="dxa"/>
              <w:left w:w="108" w:type="dxa"/>
              <w:bottom w:w="0" w:type="dxa"/>
              <w:right w:w="108" w:type="dxa"/>
            </w:tcMar>
            <w:vAlign w:val="center"/>
            <w:hideMark/>
          </w:tcPr>
          <w:p w14:paraId="2F7BEDB3"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405AA5DF" w14:textId="77777777" w:rsidR="00BB7639" w:rsidRPr="00BB7639" w:rsidRDefault="00BB7639" w:rsidP="00BB7639">
            <w:pPr>
              <w:keepNext/>
              <w:keepLines/>
              <w:rPr>
                <w:rFonts w:ascii="Tahoma" w:eastAsia="Frutiger" w:hAnsi="Tahoma" w:cs="Tahoma"/>
                <w:lang w:eastAsia="en-US"/>
              </w:rPr>
            </w:pPr>
          </w:p>
        </w:tc>
      </w:tr>
      <w:tr w:rsidR="00BB7639" w:rsidRPr="00BB7639" w14:paraId="1C8AB01F" w14:textId="77777777" w:rsidTr="00BB7639">
        <w:trPr>
          <w:trHeight w:val="235"/>
          <w:jc w:val="center"/>
        </w:trPr>
        <w:tc>
          <w:tcPr>
            <w:tcW w:w="3527" w:type="dxa"/>
            <w:tcMar>
              <w:top w:w="0" w:type="dxa"/>
              <w:left w:w="108" w:type="dxa"/>
              <w:bottom w:w="0" w:type="dxa"/>
              <w:right w:w="108" w:type="dxa"/>
            </w:tcMar>
            <w:vAlign w:val="center"/>
            <w:hideMark/>
          </w:tcPr>
          <w:p w14:paraId="685E2EDD"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0038C282" w14:textId="77777777" w:rsidR="00BB7639" w:rsidRPr="00BB7639" w:rsidRDefault="00BB7639" w:rsidP="00BB7639">
            <w:pPr>
              <w:keepNext/>
              <w:keepLines/>
              <w:rPr>
                <w:rFonts w:ascii="Tahoma" w:eastAsia="Frutiger" w:hAnsi="Tahoma" w:cs="Tahoma"/>
                <w:lang w:eastAsia="en-US"/>
              </w:rPr>
            </w:pPr>
          </w:p>
        </w:tc>
      </w:tr>
      <w:tr w:rsidR="00BB7639" w:rsidRPr="00BB7639" w14:paraId="7DB6125B" w14:textId="77777777" w:rsidTr="00BB7639">
        <w:trPr>
          <w:trHeight w:val="270"/>
          <w:jc w:val="center"/>
        </w:trPr>
        <w:tc>
          <w:tcPr>
            <w:tcW w:w="3527" w:type="dxa"/>
            <w:tcMar>
              <w:top w:w="0" w:type="dxa"/>
              <w:left w:w="108" w:type="dxa"/>
              <w:bottom w:w="0" w:type="dxa"/>
              <w:right w:w="108" w:type="dxa"/>
            </w:tcMar>
            <w:vAlign w:val="center"/>
            <w:hideMark/>
          </w:tcPr>
          <w:p w14:paraId="0F936644"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24C6E7C4" w14:textId="77777777" w:rsidR="00BB7639" w:rsidRPr="00BB7639" w:rsidRDefault="00BB7639" w:rsidP="00BB7639">
            <w:pPr>
              <w:keepNext/>
              <w:keepLines/>
              <w:rPr>
                <w:rFonts w:ascii="Tahoma" w:eastAsia="Frutiger" w:hAnsi="Tahoma" w:cs="Tahoma"/>
                <w:lang w:eastAsia="en-US"/>
              </w:rPr>
            </w:pPr>
          </w:p>
        </w:tc>
      </w:tr>
      <w:tr w:rsidR="00BB7639" w:rsidRPr="00BB7639" w14:paraId="45A157B4" w14:textId="77777777" w:rsidTr="00BB7639">
        <w:trPr>
          <w:trHeight w:val="273"/>
          <w:jc w:val="center"/>
        </w:trPr>
        <w:tc>
          <w:tcPr>
            <w:tcW w:w="3527" w:type="dxa"/>
            <w:tcMar>
              <w:top w:w="0" w:type="dxa"/>
              <w:left w:w="108" w:type="dxa"/>
              <w:bottom w:w="0" w:type="dxa"/>
              <w:right w:w="108" w:type="dxa"/>
            </w:tcMar>
            <w:vAlign w:val="center"/>
            <w:hideMark/>
          </w:tcPr>
          <w:p w14:paraId="4CEB2A30"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74BE5A76" w14:textId="77777777" w:rsidR="00BB7639" w:rsidRPr="00BB7639" w:rsidRDefault="00BB7639" w:rsidP="00BB7639">
            <w:pPr>
              <w:keepNext/>
              <w:keepLines/>
              <w:rPr>
                <w:rFonts w:ascii="Tahoma" w:eastAsia="Frutiger" w:hAnsi="Tahoma" w:cs="Tahoma"/>
                <w:lang w:eastAsia="en-US"/>
              </w:rPr>
            </w:pPr>
          </w:p>
        </w:tc>
      </w:tr>
      <w:tr w:rsidR="00BB7639" w:rsidRPr="00BB7639" w14:paraId="6049DB63" w14:textId="77777777" w:rsidTr="00BB7639">
        <w:trPr>
          <w:trHeight w:val="277"/>
          <w:jc w:val="center"/>
        </w:trPr>
        <w:tc>
          <w:tcPr>
            <w:tcW w:w="3527" w:type="dxa"/>
            <w:tcMar>
              <w:top w:w="0" w:type="dxa"/>
              <w:left w:w="108" w:type="dxa"/>
              <w:bottom w:w="0" w:type="dxa"/>
              <w:right w:w="108" w:type="dxa"/>
            </w:tcMar>
            <w:vAlign w:val="center"/>
            <w:hideMark/>
          </w:tcPr>
          <w:p w14:paraId="59AE7186"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1446196B" w14:textId="77777777" w:rsidR="00BB7639" w:rsidRPr="00BB7639" w:rsidRDefault="00BB7639" w:rsidP="00BB7639">
            <w:pPr>
              <w:keepNext/>
              <w:keepLines/>
              <w:rPr>
                <w:rFonts w:ascii="Tahoma" w:eastAsia="Frutiger" w:hAnsi="Tahoma" w:cs="Tahoma"/>
                <w:lang w:eastAsia="en-US"/>
              </w:rPr>
            </w:pPr>
          </w:p>
        </w:tc>
      </w:tr>
    </w:tbl>
    <w:p w14:paraId="0C7243AD" w14:textId="77777777" w:rsidR="00BB7639" w:rsidRPr="00BB7639" w:rsidRDefault="00BB7639" w:rsidP="00BB7639">
      <w:pPr>
        <w:keepNext/>
        <w:keepLines/>
        <w:jc w:val="both"/>
        <w:rPr>
          <w:rFonts w:ascii="Tahoma" w:eastAsia="Frutiger" w:hAnsi="Tahoma" w:cs="Tahoma"/>
          <w:lang w:eastAsia="en-US"/>
        </w:rPr>
      </w:pPr>
    </w:p>
    <w:p w14:paraId="169B0E1B"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5578D582" w14:textId="77777777" w:rsidR="00BB7639" w:rsidRPr="00BB7639" w:rsidRDefault="00BB7639" w:rsidP="00BB7639">
      <w:pPr>
        <w:keepNext/>
        <w:keepLines/>
        <w:jc w:val="both"/>
        <w:rPr>
          <w:rFonts w:ascii="Tahoma" w:eastAsia="Frutiger" w:hAnsi="Tahoma" w:cs="Tahoma"/>
          <w:lang w:eastAsia="en-US"/>
        </w:rPr>
      </w:pPr>
    </w:p>
    <w:p w14:paraId="17A3C2CE"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007525DE" w14:textId="77777777" w:rsidR="00BB7639" w:rsidRPr="00BB7639" w:rsidRDefault="00BB7639" w:rsidP="00BB7639">
      <w:pPr>
        <w:keepNext/>
        <w:keepLines/>
        <w:jc w:val="both"/>
        <w:rPr>
          <w:rFonts w:ascii="Tahoma" w:eastAsia="Frutiger" w:hAnsi="Tahoma" w:cs="Tahoma"/>
          <w:lang w:eastAsia="en-US"/>
        </w:rPr>
      </w:pPr>
    </w:p>
    <w:p w14:paraId="293A5EA3"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Izvajalec v razmerju do naročnika v celoti odgovarja za dobro izvedbo pogodbenih obveznosti, ne glede na število podizvajalcev.</w:t>
      </w:r>
    </w:p>
    <w:p w14:paraId="3F4D5467" w14:textId="77777777" w:rsidR="00BB7639" w:rsidRPr="00BB7639" w:rsidRDefault="00BB7639" w:rsidP="00BB7639">
      <w:pPr>
        <w:keepNext/>
        <w:keepLines/>
        <w:jc w:val="both"/>
        <w:rPr>
          <w:rFonts w:ascii="Tahoma" w:eastAsia="Frutiger" w:hAnsi="Tahoma" w:cs="Tahoma"/>
          <w:lang w:eastAsia="en-US"/>
        </w:rPr>
      </w:pPr>
    </w:p>
    <w:p w14:paraId="14ABD9CF"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1FCFA907" w14:textId="77777777" w:rsidR="00BB7639" w:rsidRPr="00BB7639" w:rsidRDefault="00BB7639" w:rsidP="00BB7639">
      <w:pPr>
        <w:keepNext/>
        <w:keepLines/>
        <w:jc w:val="both"/>
        <w:rPr>
          <w:rFonts w:ascii="Tahoma" w:eastAsia="Frutiger" w:hAnsi="Tahoma" w:cs="Tahoma"/>
          <w:lang w:eastAsia="en-US"/>
        </w:rPr>
      </w:pPr>
    </w:p>
    <w:p w14:paraId="7C942850"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Naročnik mora v skladu s četrtim odstavkom 94. člena ZJN-3 zavrniti vsakega podizvajalca, če zanj obstajajo razlogi za izključitev iz točke 4.1.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5ADB7CCC" w14:textId="77777777" w:rsidR="00BB7639" w:rsidRPr="00BB7639" w:rsidRDefault="00BB7639" w:rsidP="00BB7639">
      <w:pPr>
        <w:keepNext/>
        <w:keepLines/>
        <w:jc w:val="both"/>
        <w:rPr>
          <w:rFonts w:ascii="Tahoma" w:eastAsia="Frutiger" w:hAnsi="Tahoma" w:cs="Tahoma"/>
          <w:lang w:eastAsia="en-US"/>
        </w:rPr>
      </w:pPr>
    </w:p>
    <w:p w14:paraId="314F8224" w14:textId="77777777" w:rsidR="00BB7639" w:rsidRPr="00BB7639" w:rsidRDefault="00BB7639" w:rsidP="00BB7639">
      <w:pPr>
        <w:keepNext/>
        <w:keepLines/>
        <w:jc w:val="center"/>
        <w:rPr>
          <w:rFonts w:ascii="Tahoma" w:eastAsia="Frutiger" w:hAnsi="Tahoma" w:cs="Tahoma"/>
          <w:b/>
          <w:bCs/>
          <w:lang w:eastAsia="en-US"/>
        </w:rPr>
      </w:pPr>
      <w:r w:rsidRPr="00BB7639">
        <w:rPr>
          <w:rFonts w:ascii="Tahoma" w:eastAsia="Frutiger" w:hAnsi="Tahoma" w:cs="Tahoma"/>
          <w:b/>
          <w:bCs/>
          <w:lang w:eastAsia="en-US"/>
        </w:rPr>
        <w:t>/se upošteva v primeru, da izvajalec nastopa s podizvajalcem, ki ne zahteva neposrednega plačila/</w:t>
      </w:r>
    </w:p>
    <w:p w14:paraId="5240655C" w14:textId="77777777" w:rsidR="00BB7639" w:rsidRPr="00BB7639" w:rsidRDefault="00BB7639" w:rsidP="00BB7639">
      <w:pPr>
        <w:keepNext/>
        <w:keepLines/>
        <w:jc w:val="center"/>
        <w:rPr>
          <w:rFonts w:ascii="Tahoma" w:eastAsia="Frutiger" w:hAnsi="Tahoma" w:cs="Tahoma"/>
          <w:lang w:eastAsia="en-US"/>
        </w:rPr>
      </w:pPr>
    </w:p>
    <w:p w14:paraId="0B7D62CD"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304CDEE2" w14:textId="77777777" w:rsidR="00BB7639" w:rsidRPr="00BB7639" w:rsidRDefault="00BB7639" w:rsidP="00BB7639">
      <w:pPr>
        <w:keepNext/>
        <w:keepLines/>
        <w:jc w:val="both"/>
        <w:rPr>
          <w:rFonts w:ascii="Tahoma" w:eastAsia="Frutiger" w:hAnsi="Tahoma" w:cs="Tahoma"/>
          <w:lang w:eastAsia="en-US"/>
        </w:rPr>
      </w:pPr>
    </w:p>
    <w:p w14:paraId="100F50C2" w14:textId="77777777" w:rsidR="00BB7639" w:rsidRPr="00BB7639" w:rsidRDefault="00BB7639" w:rsidP="00BB7639">
      <w:pPr>
        <w:keepNext/>
        <w:keepLines/>
        <w:jc w:val="center"/>
        <w:rPr>
          <w:rFonts w:ascii="Tahoma" w:eastAsia="Frutiger" w:hAnsi="Tahoma" w:cs="Tahoma"/>
          <w:b/>
          <w:bCs/>
          <w:lang w:eastAsia="en-US"/>
        </w:rPr>
      </w:pPr>
      <w:r w:rsidRPr="00BB7639">
        <w:rPr>
          <w:rFonts w:ascii="Tahoma" w:eastAsia="Frutiger" w:hAnsi="Tahoma" w:cs="Tahoma"/>
          <w:b/>
          <w:bCs/>
          <w:lang w:eastAsia="en-US"/>
        </w:rPr>
        <w:t>/se upošteva v primeru, da izvajalec nastopa s podizvajalcem, ki zahteva neposredno plačilo/</w:t>
      </w:r>
    </w:p>
    <w:p w14:paraId="3699CEFC" w14:textId="77777777" w:rsidR="00BB7639" w:rsidRPr="00BB7639" w:rsidRDefault="00BB7639" w:rsidP="00BB7639">
      <w:pPr>
        <w:keepNext/>
        <w:keepLines/>
        <w:jc w:val="both"/>
        <w:rPr>
          <w:rFonts w:ascii="Tahoma" w:eastAsia="Frutiger" w:hAnsi="Tahoma" w:cs="Tahoma"/>
          <w:lang w:eastAsia="en-US"/>
        </w:rPr>
      </w:pPr>
    </w:p>
    <w:p w14:paraId="45A66F57" w14:textId="77777777" w:rsidR="00BB7639" w:rsidRPr="00BB7639" w:rsidRDefault="00BB7639" w:rsidP="00BB7639">
      <w:pPr>
        <w:keepNext/>
        <w:keepLines/>
        <w:jc w:val="both"/>
        <w:rPr>
          <w:rFonts w:ascii="Tahoma" w:hAnsi="Tahoma" w:cs="Tahoma"/>
        </w:rPr>
      </w:pPr>
      <w:r w:rsidRPr="00BB7639">
        <w:rPr>
          <w:rFonts w:ascii="Tahoma" w:eastAsia="Calibri" w:hAnsi="Tahoma" w:cs="Tahoma"/>
        </w:rPr>
        <w:t xml:space="preserve">Izvajalec s podpisom </w:t>
      </w:r>
      <w:r w:rsidRPr="00BB7639">
        <w:rPr>
          <w:rFonts w:ascii="Tahoma" w:hAnsi="Tahoma" w:cs="Tahoma"/>
        </w:rPr>
        <w:t xml:space="preserve">te pogodbe </w:t>
      </w:r>
      <w:r w:rsidRPr="00BB7639">
        <w:rPr>
          <w:rFonts w:ascii="Tahoma" w:eastAsia="Calibri" w:hAnsi="Tahoma" w:cs="Tahoma"/>
        </w:rPr>
        <w:t xml:space="preserve">pooblašča naročnika, da na podlagi potrjenega računa oziroma situacije, neposredno plačuje vsem v tej pogodbi navedenim podizvajalcem, ki so zahtevali neposredno plačilo. Podizvajalec je ob oddaji ponudbe predložil zahtevo in soglasje za neposredna plačila, </w:t>
      </w:r>
      <w:r w:rsidRPr="00BB7639">
        <w:rPr>
          <w:rFonts w:ascii="Tahoma" w:hAnsi="Tahoma" w:cs="Tahoma"/>
        </w:rPr>
        <w:t>na podlagi katerih naročnik namesto izvajalca poravna podizvajalčevo terjatev do izvajalca.</w:t>
      </w:r>
    </w:p>
    <w:p w14:paraId="1D0A359F" w14:textId="77777777" w:rsidR="00BB7639" w:rsidRPr="00BB7639" w:rsidRDefault="00BB7639" w:rsidP="00BB7639">
      <w:pPr>
        <w:keepNext/>
        <w:keepLines/>
        <w:jc w:val="both"/>
        <w:rPr>
          <w:rFonts w:ascii="Tahoma" w:eastAsia="Frutiger" w:hAnsi="Tahoma" w:cs="Tahoma"/>
          <w:lang w:eastAsia="en-US"/>
        </w:rPr>
      </w:pPr>
    </w:p>
    <w:p w14:paraId="2BB7E683"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Za vsakega podizvajalca, ki zahteva neposredno plačilo, mora izvajalec </w:t>
      </w:r>
      <w:r w:rsidRPr="00BB7639">
        <w:rPr>
          <w:rFonts w:ascii="Tahoma" w:hAnsi="Tahoma" w:cs="Tahoma"/>
        </w:rPr>
        <w:t>vsaki situaciji/računu priložiti</w:t>
      </w:r>
      <w:r w:rsidRPr="00BB7639">
        <w:rPr>
          <w:rFonts w:ascii="Tahoma" w:eastAsia="Frutiger" w:hAnsi="Tahoma" w:cs="Tahoma"/>
          <w:lang w:eastAsia="en-US"/>
        </w:rPr>
        <w:t>:</w:t>
      </w:r>
    </w:p>
    <w:p w14:paraId="4912E996" w14:textId="77777777" w:rsidR="00BB7639" w:rsidRPr="00BB7639" w:rsidRDefault="00BB7639" w:rsidP="00BB7639">
      <w:pPr>
        <w:keepNext/>
        <w:keepLines/>
        <w:numPr>
          <w:ilvl w:val="0"/>
          <w:numId w:val="7"/>
        </w:numPr>
        <w:jc w:val="both"/>
        <w:rPr>
          <w:rFonts w:ascii="Tahoma" w:hAnsi="Tahoma" w:cs="Tahoma"/>
        </w:rPr>
      </w:pPr>
      <w:r w:rsidRPr="00BB7639">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7597E998" w14:textId="77777777" w:rsidR="00BB7639" w:rsidRPr="00BB7639" w:rsidRDefault="00BB7639" w:rsidP="00BB7639">
      <w:pPr>
        <w:keepNext/>
        <w:keepLines/>
        <w:numPr>
          <w:ilvl w:val="0"/>
          <w:numId w:val="7"/>
        </w:numPr>
        <w:jc w:val="both"/>
        <w:rPr>
          <w:rFonts w:ascii="Tahoma" w:hAnsi="Tahoma" w:cs="Tahoma"/>
        </w:rPr>
      </w:pPr>
      <w:r w:rsidRPr="00BB7639">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5FE95EB5" w14:textId="77777777" w:rsidR="00BB7639" w:rsidRPr="00BB7639" w:rsidRDefault="00BB7639" w:rsidP="00BB7639">
      <w:pPr>
        <w:keepNext/>
        <w:keepLines/>
        <w:jc w:val="both"/>
        <w:rPr>
          <w:rFonts w:ascii="Tahoma" w:eastAsia="Frutiger" w:hAnsi="Tahoma" w:cs="Tahoma"/>
          <w:lang w:eastAsia="en-US"/>
        </w:rPr>
      </w:pPr>
    </w:p>
    <w:p w14:paraId="16E33493"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S plačilom posameznega zneska podizvajalcu obveznost naročnika za plačilo izvajalcu ugasne do višine tako plačanega zneska podizvajalcu.</w:t>
      </w:r>
    </w:p>
    <w:p w14:paraId="2564B7AE" w14:textId="77777777" w:rsidR="00BB7639" w:rsidRPr="00BB7639" w:rsidRDefault="00BB7639" w:rsidP="00BB7639">
      <w:pPr>
        <w:keepNext/>
        <w:keepLines/>
        <w:jc w:val="both"/>
        <w:rPr>
          <w:rFonts w:ascii="Tahoma" w:eastAsia="Calibri" w:hAnsi="Tahoma" w:cs="Tahoma"/>
          <w:color w:val="1F497D"/>
          <w:lang w:eastAsia="en-US"/>
        </w:rPr>
      </w:pPr>
    </w:p>
    <w:p w14:paraId="23E7649B"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V primeru, če nobeden od dokumentov iz drugega odstavka tega člena za prijavljenega podizvajalca ni predložen, naročnik do dostavitve vseh dokumentov zadrži plačilo celotnega računa oziroma situacije in s tem ne pride v zamudo pri plačilu.</w:t>
      </w:r>
    </w:p>
    <w:p w14:paraId="7F0B5257" w14:textId="77777777" w:rsidR="00BB7639" w:rsidRPr="00BB7639" w:rsidRDefault="00BB7639" w:rsidP="00BB7639">
      <w:pPr>
        <w:keepNext/>
        <w:keepLines/>
        <w:jc w:val="both"/>
        <w:rPr>
          <w:rFonts w:ascii="Tahoma" w:eastAsia="Frutiger" w:hAnsi="Tahoma" w:cs="Tahoma"/>
          <w:lang w:eastAsia="en-US"/>
        </w:rPr>
      </w:pPr>
    </w:p>
    <w:p w14:paraId="7062D11C"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Naročnik bo potrjene račune oziroma situacije podizvajalcev poravnal neposredno podizvajalcem na način in v roku, kot je dogovorjeno za plačilo izvajalcu.</w:t>
      </w:r>
    </w:p>
    <w:p w14:paraId="19FD029B" w14:textId="77777777" w:rsidR="00BB7639" w:rsidRPr="00BB7639" w:rsidRDefault="00BB7639" w:rsidP="00BB7639">
      <w:pPr>
        <w:keepNext/>
        <w:keepLines/>
        <w:rPr>
          <w:rFonts w:ascii="Tahoma" w:eastAsia="Frutiger" w:hAnsi="Tahoma" w:cs="Tahoma"/>
          <w:b/>
          <w:bCs/>
          <w:lang w:eastAsia="en-US"/>
        </w:rPr>
      </w:pPr>
    </w:p>
    <w:p w14:paraId="1A59A949" w14:textId="77777777" w:rsidR="00BB7639" w:rsidRPr="00BB7639" w:rsidRDefault="00BB7639" w:rsidP="00BB7639">
      <w:pPr>
        <w:keepNext/>
        <w:keepLines/>
        <w:rPr>
          <w:rFonts w:ascii="Tahoma" w:eastAsia="Frutiger" w:hAnsi="Tahoma" w:cs="Tahoma"/>
          <w:b/>
          <w:bCs/>
          <w:lang w:eastAsia="en-US"/>
        </w:rPr>
      </w:pPr>
    </w:p>
    <w:p w14:paraId="7CC0191A" w14:textId="77777777" w:rsidR="00BB7639" w:rsidRPr="00BB7639" w:rsidRDefault="00BB7639" w:rsidP="00BB7639">
      <w:pPr>
        <w:keepNext/>
        <w:keepLines/>
        <w:jc w:val="center"/>
        <w:rPr>
          <w:rFonts w:ascii="Tahoma" w:eastAsia="Frutiger" w:hAnsi="Tahoma" w:cs="Tahoma"/>
          <w:b/>
          <w:bCs/>
          <w:lang w:eastAsia="en-US"/>
        </w:rPr>
      </w:pPr>
      <w:r w:rsidRPr="00BB7639">
        <w:rPr>
          <w:rFonts w:ascii="Tahoma" w:eastAsia="Frutiger" w:hAnsi="Tahoma" w:cs="Tahoma"/>
          <w:b/>
          <w:bCs/>
          <w:lang w:eastAsia="en-US"/>
        </w:rPr>
        <w:t>/se upošteva v primeru, da izvajalec ne nastopa s podizvajalcem/</w:t>
      </w:r>
    </w:p>
    <w:p w14:paraId="708FF480" w14:textId="77777777" w:rsidR="00BB7639" w:rsidRPr="00BB7639" w:rsidRDefault="00BB7639" w:rsidP="00BB7639">
      <w:pPr>
        <w:keepNext/>
        <w:keepLines/>
        <w:jc w:val="both"/>
        <w:rPr>
          <w:rFonts w:ascii="Tahoma" w:eastAsia="Frutiger" w:hAnsi="Tahoma" w:cs="Tahoma"/>
          <w:lang w:eastAsia="en-US"/>
        </w:rPr>
      </w:pPr>
    </w:p>
    <w:p w14:paraId="5DA3CEA8"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Izvajalec ob predložitvi ponudbe in ob sklenitvi te pogodbe nima prijavljenih podizvajalcev za izvedbo predmeta te pogodbe.</w:t>
      </w:r>
    </w:p>
    <w:p w14:paraId="703BDC1E" w14:textId="77777777" w:rsidR="00BB7639" w:rsidRPr="00BB7639" w:rsidRDefault="00BB7639" w:rsidP="00BB7639">
      <w:pPr>
        <w:keepNext/>
        <w:keepLines/>
        <w:jc w:val="both"/>
        <w:rPr>
          <w:rFonts w:ascii="Tahoma" w:eastAsia="Frutiger" w:hAnsi="Tahoma" w:cs="Tahoma"/>
          <w:lang w:eastAsia="en-US"/>
        </w:rPr>
      </w:pPr>
    </w:p>
    <w:p w14:paraId="437869FA"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lastRenderedPageBreak/>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7D86780E" w14:textId="77777777" w:rsidR="00BB7639" w:rsidRPr="00BB7639" w:rsidRDefault="00BB7639" w:rsidP="00BB7639">
      <w:pPr>
        <w:keepNext/>
        <w:keepLines/>
        <w:jc w:val="both"/>
        <w:rPr>
          <w:rFonts w:ascii="Tahoma" w:eastAsia="Frutiger" w:hAnsi="Tahoma" w:cs="Tahoma"/>
          <w:lang w:eastAsia="en-US"/>
        </w:rPr>
      </w:pPr>
    </w:p>
    <w:p w14:paraId="2AB8A1EE"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Naročnik mora v skladu s četrtim odstavkom 94. člena ZJN-3, zavrniti vsakega podizvajalca, če zanj obstajajo razlogi za izključitev </w:t>
      </w:r>
      <w:r w:rsidRPr="00BB7639">
        <w:rPr>
          <w:rFonts w:ascii="Tahoma" w:eastAsia="Frutiger" w:hAnsi="Tahoma" w:cs="Tahoma"/>
          <w:bCs/>
          <w:lang w:eastAsia="en-US"/>
        </w:rPr>
        <w:t>iz prvega, drugega, četrtega ali šestega odstavka 75. člena ZJN-3</w:t>
      </w:r>
      <w:r w:rsidRPr="00BB7639">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828F038" w14:textId="77777777" w:rsidR="00BB7639" w:rsidRPr="00BB7639" w:rsidRDefault="00BB7639" w:rsidP="00BB7639">
      <w:pPr>
        <w:keepNext/>
        <w:keepLines/>
        <w:jc w:val="both"/>
        <w:rPr>
          <w:rFonts w:ascii="Tahoma" w:eastAsia="Frutiger" w:hAnsi="Tahoma" w:cs="Tahoma"/>
          <w:lang w:eastAsia="en-US"/>
        </w:rPr>
      </w:pPr>
    </w:p>
    <w:p w14:paraId="25945622"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Izvajalec v razmerju do naročnika v celoti odgovarja za dobro izvedbo pogodbenih obveznosti, ne glede na število podizvajalcev. </w:t>
      </w:r>
    </w:p>
    <w:p w14:paraId="46B91C42" w14:textId="77777777" w:rsidR="00BB7639" w:rsidRPr="00BB7639" w:rsidRDefault="00BB7639" w:rsidP="00BB7639">
      <w:pPr>
        <w:keepNext/>
        <w:keepLines/>
        <w:jc w:val="both"/>
        <w:rPr>
          <w:rFonts w:ascii="Tahoma" w:eastAsia="Frutiger" w:hAnsi="Tahoma" w:cs="Tahoma"/>
          <w:lang w:eastAsia="en-US"/>
        </w:rPr>
      </w:pPr>
    </w:p>
    <w:p w14:paraId="467DFBE0" w14:textId="77777777" w:rsidR="00BB7639" w:rsidRPr="00BB7639" w:rsidRDefault="00BB7639" w:rsidP="00691548">
      <w:pPr>
        <w:keepNext/>
        <w:keepLines/>
        <w:numPr>
          <w:ilvl w:val="0"/>
          <w:numId w:val="14"/>
        </w:numPr>
        <w:rPr>
          <w:rFonts w:ascii="Tahoma" w:eastAsia="Frutiger" w:hAnsi="Tahoma" w:cs="Tahoma"/>
          <w:b/>
          <w:lang w:eastAsia="en-US"/>
        </w:rPr>
      </w:pPr>
      <w:r w:rsidRPr="00BB7639">
        <w:rPr>
          <w:rFonts w:ascii="Tahoma" w:eastAsia="Frutiger" w:hAnsi="Tahoma" w:cs="Tahoma"/>
          <w:b/>
          <w:lang w:eastAsia="en-US"/>
        </w:rPr>
        <w:t>OBVEZNOSTI NAROČNIKA</w:t>
      </w:r>
    </w:p>
    <w:p w14:paraId="6A34896E" w14:textId="77777777" w:rsidR="00BB7639" w:rsidRPr="00BB7639" w:rsidRDefault="00BB7639" w:rsidP="00BB7639">
      <w:pPr>
        <w:keepNext/>
        <w:keepLines/>
        <w:ind w:left="426"/>
        <w:rPr>
          <w:rFonts w:ascii="Tahoma" w:eastAsia="Frutiger" w:hAnsi="Tahoma" w:cs="Tahoma"/>
          <w:b/>
          <w:lang w:eastAsia="en-US"/>
        </w:rPr>
      </w:pPr>
    </w:p>
    <w:p w14:paraId="7C891E9E"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 xml:space="preserve"> člen</w:t>
      </w:r>
    </w:p>
    <w:p w14:paraId="3368958D" w14:textId="77777777" w:rsidR="00BB7639" w:rsidRPr="00BB7639" w:rsidRDefault="00BB7639" w:rsidP="00BB7639">
      <w:pPr>
        <w:keepNext/>
        <w:keepLines/>
        <w:jc w:val="both"/>
        <w:rPr>
          <w:rFonts w:ascii="Tahoma" w:eastAsia="Frutiger" w:hAnsi="Tahoma" w:cs="Tahoma"/>
          <w:lang w:eastAsia="en-US"/>
        </w:rPr>
      </w:pPr>
    </w:p>
    <w:p w14:paraId="4E3E0954"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Naročnik se obvezuje po sklenitvi pogodbe izvajalcu izročiti:</w:t>
      </w:r>
    </w:p>
    <w:p w14:paraId="3CF8C3D1"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potrjeno projektno dokumentacijo za izvedbo,</w:t>
      </w:r>
    </w:p>
    <w:p w14:paraId="2E7CFCC6"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situacijo vseh obstoječih podzemnih in nadzemnih vodov in naprav,</w:t>
      </w:r>
    </w:p>
    <w:p w14:paraId="0BF9F539"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pooblastilo za pridobitev cestne zapore,</w:t>
      </w:r>
    </w:p>
    <w:p w14:paraId="0F415584"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vso drugo potrebno dokumentacijo ter pisne sporazume in zapisniške ugotovitve, ki sta jih podpisala predstavnika pogodbenih strank.</w:t>
      </w:r>
    </w:p>
    <w:p w14:paraId="587A5935" w14:textId="77777777" w:rsidR="00BB7639" w:rsidRPr="00BB7639" w:rsidRDefault="00BB7639" w:rsidP="00BB7639">
      <w:pPr>
        <w:keepNext/>
        <w:keepLines/>
        <w:jc w:val="both"/>
        <w:rPr>
          <w:rFonts w:ascii="Tahoma" w:eastAsia="Frutiger" w:hAnsi="Tahoma" w:cs="Tahoma"/>
          <w:lang w:eastAsia="en-US"/>
        </w:rPr>
      </w:pPr>
    </w:p>
    <w:p w14:paraId="68BD1F31"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3A628BF1" w14:textId="77777777" w:rsidR="00BB7639" w:rsidRPr="00BB7639" w:rsidRDefault="00BB7639" w:rsidP="00BB7639">
      <w:pPr>
        <w:keepNext/>
        <w:keepLines/>
        <w:jc w:val="both"/>
        <w:rPr>
          <w:rFonts w:ascii="Tahoma" w:eastAsia="Frutiger" w:hAnsi="Tahoma" w:cs="Tahoma"/>
          <w:b/>
          <w:lang w:eastAsia="en-US"/>
        </w:rPr>
      </w:pPr>
    </w:p>
    <w:p w14:paraId="719F8107"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OBVEZNOSTI IZVAJALCA</w:t>
      </w:r>
    </w:p>
    <w:p w14:paraId="0F25D9A4" w14:textId="77777777" w:rsidR="00BB7639" w:rsidRPr="00BB7639" w:rsidRDefault="00BB7639" w:rsidP="00BB7639">
      <w:pPr>
        <w:keepNext/>
        <w:keepLines/>
        <w:ind w:left="426"/>
        <w:rPr>
          <w:rFonts w:ascii="Tahoma" w:eastAsia="Frutiger" w:hAnsi="Tahoma" w:cs="Tahoma"/>
          <w:b/>
          <w:lang w:eastAsia="en-US"/>
        </w:rPr>
      </w:pPr>
    </w:p>
    <w:p w14:paraId="3A1B11DD"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3B892859" w14:textId="77777777" w:rsidR="00BB7639" w:rsidRPr="00BB7639" w:rsidRDefault="00BB7639" w:rsidP="00BB7639">
      <w:pPr>
        <w:keepNext/>
        <w:keepLines/>
        <w:ind w:left="426" w:hanging="219"/>
        <w:contextualSpacing/>
        <w:jc w:val="both"/>
        <w:rPr>
          <w:rFonts w:ascii="Tahoma" w:eastAsia="Frutiger" w:hAnsi="Tahoma" w:cs="Tahoma"/>
          <w:highlight w:val="yellow"/>
          <w:lang w:eastAsia="en-US"/>
        </w:rPr>
      </w:pPr>
    </w:p>
    <w:p w14:paraId="17DDA8BD" w14:textId="77777777" w:rsidR="00BB7639" w:rsidRPr="00BB7639" w:rsidRDefault="00BB7639" w:rsidP="00BB7639">
      <w:pPr>
        <w:keepNext/>
        <w:keepLines/>
        <w:ind w:left="426" w:hanging="219"/>
        <w:contextualSpacing/>
        <w:jc w:val="both"/>
        <w:rPr>
          <w:rFonts w:ascii="Tahoma" w:eastAsia="Frutiger" w:hAnsi="Tahoma" w:cs="Tahoma"/>
          <w:lang w:eastAsia="en-US"/>
        </w:rPr>
      </w:pPr>
      <w:r w:rsidRPr="00BB7639">
        <w:rPr>
          <w:rFonts w:ascii="Tahoma" w:eastAsia="Frutiger" w:hAnsi="Tahoma" w:cs="Tahoma"/>
          <w:lang w:eastAsia="en-US"/>
        </w:rPr>
        <w:t>Izvajalec se obvezuje, da bo:</w:t>
      </w:r>
    </w:p>
    <w:p w14:paraId="2D9F1C4C"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izpolnjeval svoje obveznosti v skladu z določili te pogodbe in zahtevami iz razpisne dokumentacije ter projektne dokumentacije,</w:t>
      </w:r>
    </w:p>
    <w:p w14:paraId="4C0D6DF2"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 xml:space="preserve">naročniku predložil finančno zavarovanje za dobro izvedbo pogodbenih obveznosti (skladno z vzorcem iz razpisne dokumentacije) v skladu z 19. členom te pogodbe, </w:t>
      </w:r>
    </w:p>
    <w:p w14:paraId="3A3FAAB1"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naročniku predložil finančno zavarovanje za odpravo napak v garancijskem roku v skladu z 20. členom te pogodbe,</w:t>
      </w:r>
    </w:p>
    <w:p w14:paraId="3784109C"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imel sklenjeno veljavno zavarovanje odgovornosti iz dejavnosti za škodo, ki bi utegnila nastati naročniku in tretjim osebam, v skladu z določili zakona, ki ureja gradnjo, ves čas veljavnosti pogodbe,</w:t>
      </w:r>
    </w:p>
    <w:p w14:paraId="607DEF03"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5A4724B9"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7658B6DA"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v imenu naročnika izvajal vse naloge, pogojene v dovoljenju za cestno zaporo in v zvezi z danimi pogoji v odločbi nosil vso odgovornost,</w:t>
      </w:r>
    </w:p>
    <w:p w14:paraId="446BCDBE"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pridobil vsa druga soglasja, ki so potrebna za izvajanje del in niso bila predmet upravnega postopka za pridobitev pravnomočnega upravnega dovoljenja,</w:t>
      </w:r>
    </w:p>
    <w:p w14:paraId="76C0D84C"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zavaroval svojo opremo in opremo dobaviteljev, ki bo vgrajena, proti vsem rizikom, do predaje investicije naročniku,</w:t>
      </w:r>
    </w:p>
    <w:p w14:paraId="5F36D97D"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 xml:space="preserve">zavaroval delovno osebje in svoje naprave, </w:t>
      </w:r>
    </w:p>
    <w:p w14:paraId="5642703E"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4DD8E093"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hAnsi="Tahoma" w:cs="Tahoma"/>
        </w:rPr>
        <w:lastRenderedPageBreak/>
        <w:t>zagotovil izdelavo varnostnega načrta, ki je zajeta v posebni postavki popisa del, pri izdelavi katerega je izvajalec dolžan upoštevati vse podatke o tehnološkem postopku, uporabljeni opremi, uporabljenih materialih in delavcih, ki bodo delali na gradbišču ipd.,</w:t>
      </w:r>
    </w:p>
    <w:p w14:paraId="142C5061"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03145F13"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ves čas gradnje vodil gradbeni dnevnik in knjigo obračunskih izmer v skladu z veljavnim zakonom, ki ureja gradnjo,</w:t>
      </w:r>
    </w:p>
    <w:p w14:paraId="3F901A78"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vodja del dnevno prisoten na gradbišču,</w:t>
      </w:r>
    </w:p>
    <w:p w14:paraId="16543AC6"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izvajal na gradbišču varnostne ukrepe po veljavni zakonodaji tako za delavce, naprave in material ter za vse mimoidoče,</w:t>
      </w:r>
    </w:p>
    <w:p w14:paraId="385F8BDB"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izvajal dela ves svetli del dneva vse dni v tednu (razen ob nedeljah in dela prostih dnevih, določenih s predpisi),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BB7639" w:rsidRPr="00BB7639" w14:paraId="65964A35" w14:textId="77777777" w:rsidTr="00BB7639">
        <w:trPr>
          <w:cantSplit/>
          <w:trHeight w:hRule="exact" w:val="454"/>
        </w:trPr>
        <w:tc>
          <w:tcPr>
            <w:tcW w:w="3520" w:type="dxa"/>
          </w:tcPr>
          <w:p w14:paraId="448526CD" w14:textId="77777777" w:rsidR="00BB7639" w:rsidRPr="00BB7639" w:rsidRDefault="00BB7639" w:rsidP="00BB7639">
            <w:pPr>
              <w:keepNext/>
              <w:keepLines/>
              <w:ind w:left="568" w:hanging="284"/>
              <w:jc w:val="center"/>
              <w:rPr>
                <w:rFonts w:ascii="Tahoma" w:eastAsia="Frutiger" w:hAnsi="Tahoma" w:cs="Tahoma"/>
                <w:lang w:eastAsia="en-US"/>
              </w:rPr>
            </w:pPr>
            <w:r w:rsidRPr="00BB7639">
              <w:rPr>
                <w:rFonts w:ascii="Tahoma" w:eastAsia="Frutiger" w:hAnsi="Tahoma" w:cs="Tahoma"/>
                <w:lang w:eastAsia="en-US"/>
              </w:rPr>
              <w:t>Obdobje leta</w:t>
            </w:r>
          </w:p>
        </w:tc>
        <w:tc>
          <w:tcPr>
            <w:tcW w:w="2268" w:type="dxa"/>
          </w:tcPr>
          <w:p w14:paraId="432E62EF" w14:textId="77777777" w:rsidR="00BB7639" w:rsidRPr="00BB7639" w:rsidRDefault="00BB7639" w:rsidP="00BB7639">
            <w:pPr>
              <w:keepNext/>
              <w:keepLines/>
              <w:ind w:left="568" w:hanging="284"/>
              <w:jc w:val="center"/>
              <w:rPr>
                <w:rFonts w:ascii="Tahoma" w:eastAsia="Frutiger" w:hAnsi="Tahoma" w:cs="Tahoma"/>
                <w:lang w:eastAsia="en-US"/>
              </w:rPr>
            </w:pPr>
            <w:r w:rsidRPr="00BB7639">
              <w:rPr>
                <w:rFonts w:ascii="Tahoma" w:eastAsia="Frutiger" w:hAnsi="Tahoma" w:cs="Tahoma"/>
                <w:lang w:eastAsia="en-US"/>
              </w:rPr>
              <w:t>Polne ure dneva</w:t>
            </w:r>
          </w:p>
        </w:tc>
      </w:tr>
      <w:tr w:rsidR="00BB7639" w:rsidRPr="00BB7639" w14:paraId="3BEE91ED" w14:textId="77777777" w:rsidTr="00BB7639">
        <w:trPr>
          <w:cantSplit/>
          <w:trHeight w:hRule="exact" w:val="269"/>
        </w:trPr>
        <w:tc>
          <w:tcPr>
            <w:tcW w:w="3520" w:type="dxa"/>
          </w:tcPr>
          <w:p w14:paraId="51A9B5DC" w14:textId="77777777" w:rsidR="00BB7639" w:rsidRPr="00BB7639" w:rsidRDefault="00BB7639" w:rsidP="00BB7639">
            <w:pPr>
              <w:keepNext/>
              <w:keepLines/>
              <w:ind w:left="568" w:hanging="284"/>
              <w:rPr>
                <w:rFonts w:ascii="Tahoma" w:eastAsia="Frutiger" w:hAnsi="Tahoma" w:cs="Tahoma"/>
                <w:lang w:eastAsia="en-US"/>
              </w:rPr>
            </w:pPr>
            <w:r w:rsidRPr="00BB7639">
              <w:rPr>
                <w:rFonts w:ascii="Tahoma" w:eastAsia="Frutiger" w:hAnsi="Tahoma" w:cs="Tahoma"/>
                <w:lang w:eastAsia="en-US"/>
              </w:rPr>
              <w:t>1. januar – 19. februar</w:t>
            </w:r>
          </w:p>
        </w:tc>
        <w:tc>
          <w:tcPr>
            <w:tcW w:w="2268" w:type="dxa"/>
          </w:tcPr>
          <w:p w14:paraId="76B29442" w14:textId="77777777" w:rsidR="00BB7639" w:rsidRPr="00BB7639" w:rsidRDefault="00BB7639" w:rsidP="00BB7639">
            <w:pPr>
              <w:keepNext/>
              <w:keepLines/>
              <w:ind w:left="568" w:hanging="284"/>
              <w:jc w:val="center"/>
              <w:rPr>
                <w:rFonts w:ascii="Tahoma" w:eastAsia="Frutiger" w:hAnsi="Tahoma" w:cs="Tahoma"/>
                <w:lang w:eastAsia="en-US"/>
              </w:rPr>
            </w:pPr>
            <w:r w:rsidRPr="00BB7639">
              <w:rPr>
                <w:rFonts w:ascii="Tahoma" w:eastAsia="Frutiger" w:hAnsi="Tahoma" w:cs="Tahoma"/>
                <w:lang w:eastAsia="en-US"/>
              </w:rPr>
              <w:t>8.00 – 17.00 h</w:t>
            </w:r>
          </w:p>
        </w:tc>
      </w:tr>
      <w:tr w:rsidR="00BB7639" w:rsidRPr="00BB7639" w14:paraId="44283C0F" w14:textId="77777777" w:rsidTr="00BB7639">
        <w:trPr>
          <w:cantSplit/>
          <w:trHeight w:hRule="exact" w:val="287"/>
        </w:trPr>
        <w:tc>
          <w:tcPr>
            <w:tcW w:w="3520" w:type="dxa"/>
          </w:tcPr>
          <w:p w14:paraId="4A6104F1" w14:textId="77777777" w:rsidR="00BB7639" w:rsidRPr="00BB7639" w:rsidRDefault="00BB7639" w:rsidP="00BB7639">
            <w:pPr>
              <w:keepNext/>
              <w:keepLines/>
              <w:ind w:left="568" w:hanging="284"/>
              <w:rPr>
                <w:rFonts w:ascii="Tahoma" w:eastAsia="Frutiger" w:hAnsi="Tahoma" w:cs="Tahoma"/>
                <w:lang w:eastAsia="en-US"/>
              </w:rPr>
            </w:pPr>
            <w:r w:rsidRPr="00BB7639">
              <w:rPr>
                <w:rFonts w:ascii="Tahoma" w:eastAsia="Frutiger" w:hAnsi="Tahoma" w:cs="Tahoma"/>
                <w:lang w:eastAsia="en-US"/>
              </w:rPr>
              <w:t>20. februar – 8. marec</w:t>
            </w:r>
          </w:p>
        </w:tc>
        <w:tc>
          <w:tcPr>
            <w:tcW w:w="2268" w:type="dxa"/>
          </w:tcPr>
          <w:p w14:paraId="07077536" w14:textId="77777777" w:rsidR="00BB7639" w:rsidRPr="00BB7639" w:rsidRDefault="00BB7639" w:rsidP="00BB7639">
            <w:pPr>
              <w:keepNext/>
              <w:keepLines/>
              <w:ind w:left="568" w:hanging="284"/>
              <w:jc w:val="center"/>
              <w:rPr>
                <w:rFonts w:ascii="Tahoma" w:eastAsia="Frutiger" w:hAnsi="Tahoma" w:cs="Tahoma"/>
                <w:lang w:eastAsia="en-US"/>
              </w:rPr>
            </w:pPr>
            <w:r w:rsidRPr="00BB7639">
              <w:rPr>
                <w:rFonts w:ascii="Tahoma" w:eastAsia="Frutiger" w:hAnsi="Tahoma" w:cs="Tahoma"/>
                <w:lang w:eastAsia="en-US"/>
              </w:rPr>
              <w:t>7.00 – 17.00 h</w:t>
            </w:r>
          </w:p>
        </w:tc>
      </w:tr>
      <w:tr w:rsidR="00BB7639" w:rsidRPr="00BB7639" w14:paraId="3C666CAD" w14:textId="77777777" w:rsidTr="00BB7639">
        <w:trPr>
          <w:cantSplit/>
          <w:trHeight w:hRule="exact" w:val="277"/>
        </w:trPr>
        <w:tc>
          <w:tcPr>
            <w:tcW w:w="3520" w:type="dxa"/>
          </w:tcPr>
          <w:p w14:paraId="5694E211" w14:textId="77777777" w:rsidR="00BB7639" w:rsidRPr="00BB7639" w:rsidRDefault="00BB7639" w:rsidP="00BB7639">
            <w:pPr>
              <w:keepNext/>
              <w:keepLines/>
              <w:ind w:left="568" w:hanging="284"/>
              <w:rPr>
                <w:rFonts w:ascii="Tahoma" w:eastAsia="Frutiger" w:hAnsi="Tahoma" w:cs="Tahoma"/>
                <w:lang w:eastAsia="en-US"/>
              </w:rPr>
            </w:pPr>
            <w:r w:rsidRPr="00BB7639">
              <w:rPr>
                <w:rFonts w:ascii="Tahoma" w:eastAsia="Frutiger" w:hAnsi="Tahoma" w:cs="Tahoma"/>
                <w:lang w:eastAsia="en-US"/>
              </w:rPr>
              <w:t>9. marec – 22. marec</w:t>
            </w:r>
          </w:p>
        </w:tc>
        <w:tc>
          <w:tcPr>
            <w:tcW w:w="2268" w:type="dxa"/>
          </w:tcPr>
          <w:p w14:paraId="28B17F1E" w14:textId="77777777" w:rsidR="00BB7639" w:rsidRPr="00BB7639" w:rsidRDefault="00BB7639" w:rsidP="00BB7639">
            <w:pPr>
              <w:keepNext/>
              <w:keepLines/>
              <w:ind w:left="568" w:hanging="284"/>
              <w:jc w:val="center"/>
              <w:rPr>
                <w:rFonts w:ascii="Tahoma" w:eastAsia="Frutiger" w:hAnsi="Tahoma" w:cs="Tahoma"/>
                <w:lang w:eastAsia="en-US"/>
              </w:rPr>
            </w:pPr>
            <w:r w:rsidRPr="00BB7639">
              <w:rPr>
                <w:rFonts w:ascii="Tahoma" w:eastAsia="Frutiger" w:hAnsi="Tahoma" w:cs="Tahoma"/>
                <w:lang w:eastAsia="en-US"/>
              </w:rPr>
              <w:t>7.00 – 18.00 h</w:t>
            </w:r>
          </w:p>
        </w:tc>
      </w:tr>
      <w:tr w:rsidR="00BB7639" w:rsidRPr="00BB7639" w14:paraId="56B55589" w14:textId="77777777" w:rsidTr="00BB7639">
        <w:trPr>
          <w:cantSplit/>
          <w:trHeight w:hRule="exact" w:val="336"/>
        </w:trPr>
        <w:tc>
          <w:tcPr>
            <w:tcW w:w="3520" w:type="dxa"/>
          </w:tcPr>
          <w:p w14:paraId="40640D54" w14:textId="77777777" w:rsidR="00BB7639" w:rsidRPr="00BB7639" w:rsidRDefault="00BB7639" w:rsidP="00BB7639">
            <w:pPr>
              <w:keepNext/>
              <w:keepLines/>
              <w:ind w:left="568" w:hanging="284"/>
              <w:rPr>
                <w:rFonts w:ascii="Tahoma" w:eastAsia="Frutiger" w:hAnsi="Tahoma" w:cs="Tahoma"/>
                <w:lang w:eastAsia="en-US"/>
              </w:rPr>
            </w:pPr>
            <w:r w:rsidRPr="00BB7639">
              <w:rPr>
                <w:rFonts w:ascii="Tahoma" w:eastAsia="Frutiger" w:hAnsi="Tahoma" w:cs="Tahoma"/>
                <w:lang w:eastAsia="en-US"/>
              </w:rPr>
              <w:t>23. marec – 23. april</w:t>
            </w:r>
          </w:p>
        </w:tc>
        <w:tc>
          <w:tcPr>
            <w:tcW w:w="2268" w:type="dxa"/>
          </w:tcPr>
          <w:p w14:paraId="5960193E" w14:textId="77777777" w:rsidR="00BB7639" w:rsidRPr="00BB7639" w:rsidRDefault="00BB7639" w:rsidP="00BB7639">
            <w:pPr>
              <w:keepNext/>
              <w:keepLines/>
              <w:ind w:left="568" w:hanging="284"/>
              <w:jc w:val="center"/>
              <w:rPr>
                <w:rFonts w:ascii="Tahoma" w:eastAsia="Frutiger" w:hAnsi="Tahoma" w:cs="Tahoma"/>
                <w:lang w:eastAsia="en-US"/>
              </w:rPr>
            </w:pPr>
            <w:r w:rsidRPr="00BB7639">
              <w:rPr>
                <w:rFonts w:ascii="Tahoma" w:eastAsia="Frutiger" w:hAnsi="Tahoma" w:cs="Tahoma"/>
                <w:lang w:eastAsia="en-US"/>
              </w:rPr>
              <w:t>6.00 – 18.00 h</w:t>
            </w:r>
          </w:p>
        </w:tc>
      </w:tr>
      <w:tr w:rsidR="00BB7639" w:rsidRPr="00BB7639" w14:paraId="1844CEA9" w14:textId="77777777" w:rsidTr="00BB7639">
        <w:trPr>
          <w:cantSplit/>
          <w:trHeight w:hRule="exact" w:val="284"/>
        </w:trPr>
        <w:tc>
          <w:tcPr>
            <w:tcW w:w="3520" w:type="dxa"/>
          </w:tcPr>
          <w:p w14:paraId="059F45D6" w14:textId="77777777" w:rsidR="00BB7639" w:rsidRPr="00BB7639" w:rsidRDefault="00BB7639" w:rsidP="00BB7639">
            <w:pPr>
              <w:keepNext/>
              <w:keepLines/>
              <w:ind w:left="568" w:hanging="284"/>
              <w:rPr>
                <w:rFonts w:ascii="Tahoma" w:eastAsia="Frutiger" w:hAnsi="Tahoma" w:cs="Tahoma"/>
                <w:lang w:eastAsia="en-US"/>
              </w:rPr>
            </w:pPr>
            <w:r w:rsidRPr="00BB7639">
              <w:rPr>
                <w:rFonts w:ascii="Tahoma" w:eastAsia="Frutiger" w:hAnsi="Tahoma" w:cs="Tahoma"/>
                <w:lang w:eastAsia="en-US"/>
              </w:rPr>
              <w:t>24. april – 30. september</w:t>
            </w:r>
          </w:p>
        </w:tc>
        <w:tc>
          <w:tcPr>
            <w:tcW w:w="2268" w:type="dxa"/>
          </w:tcPr>
          <w:p w14:paraId="4A46C6C8" w14:textId="77777777" w:rsidR="00BB7639" w:rsidRPr="00BB7639" w:rsidRDefault="00BB7639" w:rsidP="00BB7639">
            <w:pPr>
              <w:keepNext/>
              <w:keepLines/>
              <w:ind w:left="568" w:hanging="284"/>
              <w:jc w:val="center"/>
              <w:rPr>
                <w:rFonts w:ascii="Tahoma" w:eastAsia="Frutiger" w:hAnsi="Tahoma" w:cs="Tahoma"/>
                <w:lang w:eastAsia="en-US"/>
              </w:rPr>
            </w:pPr>
            <w:r w:rsidRPr="00BB7639">
              <w:rPr>
                <w:rFonts w:ascii="Tahoma" w:eastAsia="Frutiger" w:hAnsi="Tahoma" w:cs="Tahoma"/>
                <w:lang w:eastAsia="en-US"/>
              </w:rPr>
              <w:t>6.00 – 19.00 h</w:t>
            </w:r>
          </w:p>
        </w:tc>
      </w:tr>
      <w:tr w:rsidR="00BB7639" w:rsidRPr="00BB7639" w14:paraId="11EC6C68" w14:textId="77777777" w:rsidTr="00BB7639">
        <w:trPr>
          <w:cantSplit/>
          <w:trHeight w:hRule="exact" w:val="287"/>
        </w:trPr>
        <w:tc>
          <w:tcPr>
            <w:tcW w:w="3520" w:type="dxa"/>
          </w:tcPr>
          <w:p w14:paraId="22B8E15E" w14:textId="77777777" w:rsidR="00BB7639" w:rsidRPr="00BB7639" w:rsidRDefault="00BB7639" w:rsidP="00BB7639">
            <w:pPr>
              <w:keepNext/>
              <w:keepLines/>
              <w:ind w:left="568" w:hanging="284"/>
              <w:rPr>
                <w:rFonts w:ascii="Tahoma" w:eastAsia="Frutiger" w:hAnsi="Tahoma" w:cs="Tahoma"/>
                <w:lang w:eastAsia="en-US"/>
              </w:rPr>
            </w:pPr>
            <w:r w:rsidRPr="00BB7639">
              <w:rPr>
                <w:rFonts w:ascii="Tahoma" w:eastAsia="Frutiger" w:hAnsi="Tahoma" w:cs="Tahoma"/>
                <w:lang w:eastAsia="en-US"/>
              </w:rPr>
              <w:t>1. oktober – 13. november</w:t>
            </w:r>
          </w:p>
        </w:tc>
        <w:tc>
          <w:tcPr>
            <w:tcW w:w="2268" w:type="dxa"/>
          </w:tcPr>
          <w:p w14:paraId="29AAA0ED" w14:textId="77777777" w:rsidR="00BB7639" w:rsidRPr="00BB7639" w:rsidRDefault="00BB7639" w:rsidP="00BB7639">
            <w:pPr>
              <w:keepNext/>
              <w:keepLines/>
              <w:ind w:left="568" w:hanging="284"/>
              <w:jc w:val="center"/>
              <w:rPr>
                <w:rFonts w:ascii="Tahoma" w:eastAsia="Frutiger" w:hAnsi="Tahoma" w:cs="Tahoma"/>
                <w:lang w:eastAsia="en-US"/>
              </w:rPr>
            </w:pPr>
            <w:r w:rsidRPr="00BB7639">
              <w:rPr>
                <w:rFonts w:ascii="Tahoma" w:eastAsia="Frutiger" w:hAnsi="Tahoma" w:cs="Tahoma"/>
                <w:lang w:eastAsia="en-US"/>
              </w:rPr>
              <w:t>7.00 – 17.00 h</w:t>
            </w:r>
          </w:p>
        </w:tc>
      </w:tr>
      <w:tr w:rsidR="00BB7639" w:rsidRPr="00BB7639" w14:paraId="7B3DE1D6" w14:textId="77777777" w:rsidTr="00BB7639">
        <w:trPr>
          <w:cantSplit/>
          <w:trHeight w:hRule="exact" w:val="278"/>
        </w:trPr>
        <w:tc>
          <w:tcPr>
            <w:tcW w:w="3520" w:type="dxa"/>
          </w:tcPr>
          <w:p w14:paraId="3607901F" w14:textId="77777777" w:rsidR="00BB7639" w:rsidRPr="00BB7639" w:rsidRDefault="00BB7639" w:rsidP="00BB7639">
            <w:pPr>
              <w:keepNext/>
              <w:keepLines/>
              <w:ind w:left="568" w:hanging="284"/>
              <w:rPr>
                <w:rFonts w:ascii="Tahoma" w:eastAsia="Frutiger" w:hAnsi="Tahoma" w:cs="Tahoma"/>
                <w:lang w:eastAsia="en-US"/>
              </w:rPr>
            </w:pPr>
            <w:r w:rsidRPr="00BB7639">
              <w:rPr>
                <w:rFonts w:ascii="Tahoma" w:eastAsia="Frutiger" w:hAnsi="Tahoma" w:cs="Tahoma"/>
                <w:lang w:eastAsia="en-US"/>
              </w:rPr>
              <w:t>14. november – 31. december</w:t>
            </w:r>
          </w:p>
        </w:tc>
        <w:tc>
          <w:tcPr>
            <w:tcW w:w="2268" w:type="dxa"/>
          </w:tcPr>
          <w:p w14:paraId="5B30D3E5" w14:textId="77777777" w:rsidR="00BB7639" w:rsidRPr="00BB7639" w:rsidRDefault="00BB7639" w:rsidP="00BB7639">
            <w:pPr>
              <w:keepNext/>
              <w:keepLines/>
              <w:ind w:left="568" w:hanging="284"/>
              <w:jc w:val="center"/>
              <w:rPr>
                <w:rFonts w:ascii="Tahoma" w:eastAsia="Frutiger" w:hAnsi="Tahoma" w:cs="Tahoma"/>
                <w:lang w:eastAsia="en-US"/>
              </w:rPr>
            </w:pPr>
            <w:r w:rsidRPr="00BB7639">
              <w:rPr>
                <w:rFonts w:ascii="Tahoma" w:eastAsia="Frutiger" w:hAnsi="Tahoma" w:cs="Tahoma"/>
                <w:lang w:eastAsia="en-US"/>
              </w:rPr>
              <w:t>8.00 – 17.00 h</w:t>
            </w:r>
          </w:p>
        </w:tc>
      </w:tr>
    </w:tbl>
    <w:p w14:paraId="100DD34B" w14:textId="77777777" w:rsidR="00BB7639" w:rsidRPr="00BB7639" w:rsidRDefault="00BB7639" w:rsidP="00BB7639">
      <w:pPr>
        <w:keepNext/>
        <w:keepLines/>
        <w:tabs>
          <w:tab w:val="left" w:pos="0"/>
          <w:tab w:val="left" w:pos="567"/>
          <w:tab w:val="left" w:pos="1276"/>
        </w:tabs>
        <w:ind w:left="567"/>
        <w:contextualSpacing/>
        <w:jc w:val="both"/>
        <w:rPr>
          <w:rFonts w:ascii="Tahoma" w:eastAsia="Frutiger" w:hAnsi="Tahoma" w:cs="Tahoma"/>
          <w:lang w:eastAsia="en-US"/>
        </w:rPr>
      </w:pPr>
    </w:p>
    <w:p w14:paraId="7D6FA428"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 xml:space="preserve">po zaključku del očistil gradbišče, </w:t>
      </w:r>
    </w:p>
    <w:p w14:paraId="3EF99069"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v roku petnajstih (15) koledarskih dni po končanju del, ki ga potrdi predstavnik naročnika z vpisom v gradbeni dnevnik, zagotovil projekt izvedenih del in predal naročniku vso potrebno dokumentacijo za potrebe izvedbe tehničnega pregleda,</w:t>
      </w:r>
    </w:p>
    <w:p w14:paraId="0725EBFB"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v roku petnajstih (15) koledarskih dni od dneva tehničnega pregleda odpravil pomanjkljivosti, ugotovljene na tehničnem pregledu.</w:t>
      </w:r>
    </w:p>
    <w:p w14:paraId="54DABBDF"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p>
    <w:p w14:paraId="666642FC" w14:textId="364BB542"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Izvajalec se zavezuje, da bo v obsegu</w:t>
      </w:r>
      <w:r w:rsidR="008F5573">
        <w:rPr>
          <w:rFonts w:ascii="Tahoma" w:eastAsia="Frutiger" w:hAnsi="Tahoma" w:cs="Tahoma"/>
          <w:lang w:eastAsia="en-US"/>
        </w:rPr>
        <w:t>,</w:t>
      </w:r>
      <w:r w:rsidRPr="00BB7639">
        <w:rPr>
          <w:rFonts w:ascii="Tahoma" w:eastAsia="Frutiger" w:hAnsi="Tahoma" w:cs="Tahoma"/>
          <w:lang w:eastAsia="en-US"/>
        </w:rPr>
        <w:t xml:space="preserve"> kot je to skladno s predmetom te pogodbe, spoštoval določbe </w:t>
      </w:r>
      <w:r w:rsidR="008F5573">
        <w:rPr>
          <w:rFonts w:ascii="Tahoma" w:eastAsia="Frutiger" w:hAnsi="Tahoma" w:cs="Tahoma"/>
          <w:lang w:eastAsia="en-US"/>
        </w:rPr>
        <w:t>predpisa, ki ureja</w:t>
      </w:r>
      <w:r w:rsidRPr="00BB7639">
        <w:rPr>
          <w:rFonts w:ascii="Tahoma" w:eastAsia="Frutiger" w:hAnsi="Tahoma" w:cs="Tahoma"/>
          <w:lang w:eastAsia="en-US"/>
        </w:rPr>
        <w:t xml:space="preserve"> zelen</w:t>
      </w:r>
      <w:r w:rsidR="008F5573">
        <w:rPr>
          <w:rFonts w:ascii="Tahoma" w:eastAsia="Frutiger" w:hAnsi="Tahoma" w:cs="Tahoma"/>
          <w:lang w:eastAsia="en-US"/>
        </w:rPr>
        <w:t>o</w:t>
      </w:r>
      <w:r w:rsidRPr="00BB7639">
        <w:rPr>
          <w:rFonts w:ascii="Tahoma" w:eastAsia="Frutiger" w:hAnsi="Tahoma" w:cs="Tahoma"/>
          <w:lang w:eastAsia="en-US"/>
        </w:rPr>
        <w:t xml:space="preserve"> javn</w:t>
      </w:r>
      <w:r w:rsidR="008F5573">
        <w:rPr>
          <w:rFonts w:ascii="Tahoma" w:eastAsia="Frutiger" w:hAnsi="Tahoma" w:cs="Tahoma"/>
          <w:lang w:eastAsia="en-US"/>
        </w:rPr>
        <w:t>o</w:t>
      </w:r>
      <w:r w:rsidRPr="00BB7639">
        <w:rPr>
          <w:rFonts w:ascii="Tahoma" w:eastAsia="Frutiger" w:hAnsi="Tahoma" w:cs="Tahoma"/>
          <w:lang w:eastAsia="en-US"/>
        </w:rPr>
        <w:t xml:space="preserve"> naročanj</w:t>
      </w:r>
      <w:r w:rsidR="008F5573">
        <w:rPr>
          <w:rFonts w:ascii="Tahoma" w:eastAsia="Frutiger" w:hAnsi="Tahoma" w:cs="Tahoma"/>
          <w:lang w:eastAsia="en-US"/>
        </w:rPr>
        <w:t>e</w:t>
      </w:r>
      <w:r w:rsidRPr="00BB7639">
        <w:rPr>
          <w:rFonts w:ascii="Tahoma" w:eastAsia="Frutiger" w:hAnsi="Tahoma" w:cs="Tahoma"/>
          <w:lang w:eastAsia="en-US"/>
        </w:rPr>
        <w:t xml:space="preserve"> in najkasneje pri primopredaji del naročniku posredoval ustrezna dokazila.</w:t>
      </w:r>
    </w:p>
    <w:p w14:paraId="7C24A9BD"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p>
    <w:p w14:paraId="2590C2F4"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r w:rsidRPr="00BB7639">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3D93D7E4"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p>
    <w:p w14:paraId="6BCE2A14"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5F3142D1" w14:textId="77777777" w:rsidR="00BB7639" w:rsidRPr="00BB7639" w:rsidRDefault="00BB7639" w:rsidP="00BB7639">
      <w:pPr>
        <w:keepNext/>
        <w:keepLines/>
        <w:jc w:val="both"/>
        <w:rPr>
          <w:rFonts w:ascii="Tahoma" w:eastAsia="Frutiger" w:hAnsi="Tahoma" w:cs="Tahoma"/>
          <w:lang w:eastAsia="en-US"/>
        </w:rPr>
      </w:pPr>
    </w:p>
    <w:p w14:paraId="7FDD2802"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Izvedba del se lahko začne po:</w:t>
      </w:r>
    </w:p>
    <w:p w14:paraId="6254DDFE" w14:textId="77777777" w:rsidR="00BB7639" w:rsidRPr="00BB7639" w:rsidRDefault="00BB7639" w:rsidP="00BB7639">
      <w:pPr>
        <w:keepNext/>
        <w:keepLines/>
        <w:numPr>
          <w:ilvl w:val="0"/>
          <w:numId w:val="3"/>
        </w:numPr>
        <w:ind w:left="426" w:hanging="284"/>
        <w:contextualSpacing/>
        <w:jc w:val="both"/>
        <w:rPr>
          <w:rFonts w:ascii="Tahoma" w:eastAsia="Frutiger" w:hAnsi="Tahoma" w:cs="Tahoma"/>
          <w:lang w:eastAsia="en-US"/>
        </w:rPr>
      </w:pPr>
      <w:r w:rsidRPr="00BB7639">
        <w:rPr>
          <w:rFonts w:ascii="Tahoma" w:eastAsia="Frutiger" w:hAnsi="Tahoma" w:cs="Tahoma"/>
          <w:lang w:eastAsia="en-US"/>
        </w:rPr>
        <w:t>izdelavi varnostnega načrta in</w:t>
      </w:r>
    </w:p>
    <w:p w14:paraId="6CD5507B" w14:textId="77777777" w:rsidR="00BB7639" w:rsidRPr="00BB7639" w:rsidRDefault="00BB7639" w:rsidP="00BB7639">
      <w:pPr>
        <w:keepNext/>
        <w:keepLines/>
        <w:numPr>
          <w:ilvl w:val="0"/>
          <w:numId w:val="3"/>
        </w:numPr>
        <w:ind w:left="426" w:hanging="284"/>
        <w:contextualSpacing/>
        <w:jc w:val="both"/>
        <w:rPr>
          <w:rFonts w:ascii="Tahoma" w:eastAsia="Frutiger" w:hAnsi="Tahoma" w:cs="Tahoma"/>
          <w:lang w:eastAsia="en-US"/>
        </w:rPr>
      </w:pPr>
      <w:r w:rsidRPr="00BB7639">
        <w:rPr>
          <w:rFonts w:ascii="Tahoma" w:eastAsia="Frutiger" w:hAnsi="Tahoma" w:cs="Tahoma"/>
          <w:lang w:eastAsia="en-US"/>
        </w:rPr>
        <w:t>sklenitvi pisnega sporazuma v skladu z zakonom, ki ureja varnost in zdravje pri delu, in predložitvi izpolnjenih izjav oziroma obrazcev:</w:t>
      </w:r>
    </w:p>
    <w:p w14:paraId="4E7D7E83" w14:textId="77777777" w:rsidR="00BB7639" w:rsidRPr="00BB7639" w:rsidRDefault="00BB7639" w:rsidP="00BB7639">
      <w:pPr>
        <w:keepNext/>
        <w:keepLines/>
        <w:numPr>
          <w:ilvl w:val="0"/>
          <w:numId w:val="4"/>
        </w:numPr>
        <w:ind w:left="993"/>
        <w:contextualSpacing/>
        <w:jc w:val="both"/>
        <w:rPr>
          <w:rFonts w:ascii="Tahoma" w:eastAsia="Frutiger" w:hAnsi="Tahoma" w:cs="Tahoma"/>
          <w:lang w:eastAsia="en-US"/>
        </w:rPr>
      </w:pPr>
      <w:r w:rsidRPr="00BB7639">
        <w:rPr>
          <w:rFonts w:ascii="Tahoma" w:eastAsia="Frutiger" w:hAnsi="Tahoma" w:cs="Tahoma"/>
          <w:lang w:eastAsia="en-US"/>
        </w:rPr>
        <w:t xml:space="preserve">Obrazca 1 – Soglasje osebe k obveznosti prijavljanja bolezni, ki se lahko prenašajo z delom iz Pravilnika o zdravstvenih zahtevah za osebe, ki pri delu proizvodnji in prometu z živili prihajajo v stik z živili (Ur. l. 82/03 in 25/09) in </w:t>
      </w:r>
    </w:p>
    <w:p w14:paraId="3F6B3CEF" w14:textId="77777777" w:rsidR="00BB7639" w:rsidRPr="00BB7639" w:rsidRDefault="00BB7639" w:rsidP="00BB7639">
      <w:pPr>
        <w:keepNext/>
        <w:keepLines/>
        <w:numPr>
          <w:ilvl w:val="0"/>
          <w:numId w:val="4"/>
        </w:numPr>
        <w:ind w:left="993"/>
        <w:contextualSpacing/>
        <w:jc w:val="both"/>
        <w:rPr>
          <w:rFonts w:ascii="Tahoma" w:eastAsia="Frutiger" w:hAnsi="Tahoma" w:cs="Tahoma"/>
          <w:lang w:eastAsia="en-US"/>
        </w:rPr>
      </w:pPr>
      <w:r w:rsidRPr="00BB7639">
        <w:rPr>
          <w:rFonts w:ascii="Tahoma" w:eastAsia="Frutiger" w:hAnsi="Tahoma" w:cs="Tahoma"/>
          <w:lang w:eastAsia="en-US"/>
        </w:rPr>
        <w:t>Obrazca 2 – Individualna izjava o bolezenskih znakih iz Pravilnika o zdravstvenih zahtevah za osebe, ki pri delu proizvodnji in prometu z živili prihajajo v stik z živili (Ur. l. 82/03 in 25/09), ki jih morajo izpolniti delavci, ki bodo delali na gradbišču. Izjave mora izvajalec predložiti predstavniku naročnika.</w:t>
      </w:r>
    </w:p>
    <w:p w14:paraId="100D7265" w14:textId="77777777" w:rsidR="00BB7639" w:rsidRPr="00BB7639" w:rsidRDefault="00BB7639" w:rsidP="00BB7639">
      <w:pPr>
        <w:keepNext/>
        <w:keepLines/>
        <w:ind w:left="993"/>
        <w:contextualSpacing/>
        <w:jc w:val="both"/>
        <w:rPr>
          <w:rFonts w:ascii="Tahoma" w:eastAsia="Frutiger" w:hAnsi="Tahoma" w:cs="Tahoma"/>
          <w:lang w:eastAsia="en-US"/>
        </w:rPr>
      </w:pPr>
    </w:p>
    <w:p w14:paraId="6EEA50CC" w14:textId="77777777" w:rsidR="00BB7639" w:rsidRPr="00BB7639" w:rsidRDefault="00BB7639" w:rsidP="00BB7639">
      <w:pPr>
        <w:keepNext/>
        <w:keepLines/>
        <w:contextualSpacing/>
        <w:jc w:val="both"/>
        <w:rPr>
          <w:rFonts w:ascii="Tahoma" w:eastAsia="Frutiger" w:hAnsi="Tahoma" w:cs="Tahoma"/>
          <w:lang w:eastAsia="en-US"/>
        </w:rPr>
      </w:pPr>
    </w:p>
    <w:p w14:paraId="2E2AA696"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ROKI</w:t>
      </w:r>
    </w:p>
    <w:p w14:paraId="3545815D" w14:textId="77777777" w:rsidR="00BB7639" w:rsidRPr="00BB7639" w:rsidRDefault="00BB7639" w:rsidP="00BB7639">
      <w:pPr>
        <w:keepNext/>
        <w:keepLines/>
        <w:ind w:left="426"/>
        <w:rPr>
          <w:rFonts w:ascii="Tahoma" w:eastAsia="Frutiger" w:hAnsi="Tahoma" w:cs="Tahoma"/>
          <w:b/>
          <w:lang w:eastAsia="en-US"/>
        </w:rPr>
      </w:pPr>
    </w:p>
    <w:p w14:paraId="4680A174"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4FBEC2B8"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p>
    <w:p w14:paraId="6440F60B" w14:textId="526570F1"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r w:rsidRPr="00BB7639">
        <w:rPr>
          <w:rFonts w:ascii="Tahoma" w:eastAsia="Frutiger" w:hAnsi="Tahoma" w:cs="Tahoma"/>
        </w:rPr>
        <w:lastRenderedPageBreak/>
        <w:t xml:space="preserve">Rok za dokončanje pogodbenih del je </w:t>
      </w:r>
      <w:r w:rsidR="00691548">
        <w:rPr>
          <w:rFonts w:ascii="Tahoma" w:eastAsia="Frutiger" w:hAnsi="Tahoma" w:cs="Tahoma"/>
        </w:rPr>
        <w:t>_____________</w:t>
      </w:r>
      <w:r w:rsidRPr="00BB7639">
        <w:rPr>
          <w:rFonts w:ascii="Tahoma" w:eastAsia="Frutiger" w:hAnsi="Tahoma" w:cs="Tahoma"/>
        </w:rPr>
        <w:t xml:space="preserve"> (</w:t>
      </w:r>
      <w:r w:rsidR="00691548">
        <w:rPr>
          <w:rFonts w:ascii="Tahoma" w:eastAsia="Frutiger" w:hAnsi="Tahoma" w:cs="Tahoma"/>
        </w:rPr>
        <w:t>______________</w:t>
      </w:r>
      <w:r w:rsidRPr="00BB7639">
        <w:rPr>
          <w:rFonts w:ascii="Tahoma" w:eastAsia="Frutiger" w:hAnsi="Tahoma" w:cs="Tahoma"/>
        </w:rPr>
        <w:t xml:space="preserve">) koledarskih dni od dneva uvedbe izvajalca v delo, </w:t>
      </w:r>
      <w:r w:rsidRPr="00BB7639">
        <w:rPr>
          <w:rFonts w:ascii="Tahoma" w:eastAsia="Frutiger" w:hAnsi="Tahoma" w:cs="Tahoma"/>
          <w:lang w:eastAsia="en-US"/>
        </w:rPr>
        <w:t>v odvisnosti od sočasne gradnje z ostalo komunalno infrastrukturo</w:t>
      </w:r>
      <w:r w:rsidRPr="00BB7639">
        <w:rPr>
          <w:rFonts w:ascii="Tahoma" w:eastAsia="Frutiger" w:hAnsi="Tahoma" w:cs="Tahoma"/>
        </w:rPr>
        <w:t xml:space="preserve">. V pogodbenem roku je vključen tudi rok za pridobitev cestne zapore. </w:t>
      </w:r>
      <w:r w:rsidRPr="00BB7639">
        <w:rPr>
          <w:rFonts w:ascii="Tahoma" w:eastAsia="Frutiger" w:hAnsi="Tahoma" w:cs="Tahoma"/>
          <w:bCs/>
          <w:lang w:eastAsia="en-US"/>
        </w:rPr>
        <w:t>Izvajalec mora pristopiti k uvedbi v delo najkasneje v roku petnajst (15) delovnih dni od sklenitve pogodbe in vabila vodje nadzora ali naročnika k uvedbi v delo.</w:t>
      </w:r>
      <w:r w:rsidRPr="00BB7639">
        <w:rPr>
          <w:rFonts w:ascii="Tahoma" w:eastAsia="Frutiger" w:hAnsi="Tahoma" w:cs="Tahoma"/>
          <w:lang w:eastAsia="en-US"/>
        </w:rPr>
        <w:t xml:space="preserve"> </w:t>
      </w:r>
    </w:p>
    <w:p w14:paraId="2B2BDEBC"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p>
    <w:p w14:paraId="4D0CAADD"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r w:rsidRPr="00BB7639">
        <w:rPr>
          <w:rFonts w:ascii="Tahoma" w:eastAsia="Frutiger" w:hAnsi="Tahoma" w:cs="Tahoma"/>
          <w:lang w:eastAsia="en-US"/>
        </w:rPr>
        <w:t xml:space="preserve">Dan uvedbe izvajalca v delo se ugotovi zapisniško in evidentira v gradbenem dnevniku s strani </w:t>
      </w:r>
      <w:r w:rsidRPr="00BB7639">
        <w:rPr>
          <w:rFonts w:ascii="Tahoma" w:hAnsi="Tahoma" w:cs="Tahoma"/>
        </w:rPr>
        <w:t>vodje nadzora ali naročnikovega predstavnika po pogodbi</w:t>
      </w:r>
      <w:r w:rsidRPr="00BB7639">
        <w:rPr>
          <w:rFonts w:ascii="Tahoma" w:eastAsia="Frutiger" w:hAnsi="Tahoma" w:cs="Tahoma"/>
          <w:lang w:eastAsia="en-US"/>
        </w:rPr>
        <w:t xml:space="preserve">. </w:t>
      </w:r>
    </w:p>
    <w:p w14:paraId="7A03AE95" w14:textId="77777777" w:rsidR="00BB7639" w:rsidRPr="00BB7639" w:rsidRDefault="00BB7639" w:rsidP="00BB7639">
      <w:pPr>
        <w:keepNext/>
        <w:keepLines/>
        <w:tabs>
          <w:tab w:val="left" w:pos="0"/>
          <w:tab w:val="left" w:pos="567"/>
          <w:tab w:val="left" w:pos="851"/>
        </w:tabs>
        <w:jc w:val="both"/>
        <w:rPr>
          <w:rFonts w:ascii="Tahoma" w:eastAsia="Frutiger" w:hAnsi="Tahoma" w:cs="Tahoma"/>
          <w:color w:val="000000" w:themeColor="text1"/>
        </w:rPr>
      </w:pPr>
    </w:p>
    <w:p w14:paraId="7A4D8336" w14:textId="77777777" w:rsidR="00BB7639" w:rsidRPr="00BB7639" w:rsidRDefault="00BB7639" w:rsidP="00BB7639">
      <w:pPr>
        <w:keepNext/>
        <w:keepLines/>
        <w:jc w:val="both"/>
        <w:rPr>
          <w:rFonts w:ascii="Tahoma" w:eastAsia="Frutiger" w:hAnsi="Tahoma" w:cs="Tahoma"/>
          <w:i/>
          <w:color w:val="000000" w:themeColor="text1"/>
          <w:lang w:eastAsia="en-US"/>
        </w:rPr>
      </w:pPr>
      <w:r w:rsidRPr="00BB7639">
        <w:rPr>
          <w:rFonts w:ascii="Tahoma" w:eastAsia="Frutiger" w:hAnsi="Tahoma" w:cs="Tahoma"/>
          <w:i/>
          <w:color w:val="000000" w:themeColor="text1"/>
          <w:lang w:eastAsia="en-US"/>
        </w:rPr>
        <w:t xml:space="preserve">/Upoštevati, če izvajalec v ponudbi za vodjo gradnje ni predložil dokazila o zahtevanem vpisu v imenik IZS/: </w:t>
      </w:r>
    </w:p>
    <w:p w14:paraId="0AAF9CD7" w14:textId="77777777" w:rsidR="00BB7639" w:rsidRPr="00BB7639" w:rsidRDefault="00BB7639" w:rsidP="00BB7639">
      <w:pPr>
        <w:keepNext/>
        <w:keepLines/>
        <w:jc w:val="both"/>
        <w:rPr>
          <w:rFonts w:ascii="Tahoma" w:eastAsia="Frutiger" w:hAnsi="Tahoma" w:cs="Tahoma"/>
          <w:i/>
          <w:color w:val="000000" w:themeColor="text1"/>
          <w:lang w:eastAsia="en-US"/>
        </w:rPr>
      </w:pPr>
    </w:p>
    <w:p w14:paraId="0E209F14" w14:textId="77777777" w:rsidR="00BB7639" w:rsidRPr="00BB7639" w:rsidRDefault="00BB7639" w:rsidP="00BB7639">
      <w:pPr>
        <w:keepNext/>
        <w:keepLines/>
        <w:jc w:val="both"/>
        <w:rPr>
          <w:rFonts w:ascii="Tahoma" w:eastAsia="Frutiger" w:hAnsi="Tahoma" w:cs="Tahoma"/>
          <w:color w:val="000000" w:themeColor="text1"/>
          <w:lang w:eastAsia="en-US"/>
        </w:rPr>
      </w:pPr>
      <w:r w:rsidRPr="00BB7639">
        <w:rPr>
          <w:rFonts w:ascii="Tahoma" w:eastAsia="Frutiger" w:hAnsi="Tahoma" w:cs="Tahoma"/>
          <w:i/>
          <w:color w:val="000000" w:themeColor="text1"/>
          <w:lang w:eastAsia="en-US"/>
        </w:rPr>
        <w:t xml:space="preserve">Izvajalec se zavezuje, da bo najkasneje </w:t>
      </w:r>
      <w:r w:rsidRPr="00BB7639">
        <w:rPr>
          <w:rFonts w:ascii="Tahoma" w:eastAsia="Frutiger" w:hAnsi="Tahoma" w:cs="Tahoma"/>
          <w:i/>
          <w:iCs/>
          <w:color w:val="000000" w:themeColor="text1"/>
          <w:lang w:eastAsia="en-US"/>
        </w:rPr>
        <w:t xml:space="preserve">do uvedbe v delo </w:t>
      </w:r>
      <w:r w:rsidRPr="00BB7639">
        <w:rPr>
          <w:rFonts w:ascii="Tahoma" w:eastAsia="Frutiger" w:hAnsi="Tahoma" w:cs="Tahoma"/>
          <w:i/>
          <w:color w:val="000000" w:themeColor="text1"/>
          <w:lang w:eastAsia="en-US"/>
        </w:rPr>
        <w:t>naročniku za vodjo gradnje (ki v času oddaje ponudbe ni bil vpisan v imenik pooblaščenih inženirjev z aktivnim poklicnim nazivom pri IZS kot pooblaščeni inženir), predložil dokazilo o vpisu v imenik pooblaščenih inženirjev z aktivnim poklicnim nazivom pri IZS kot vodja del ali pooblaščeni inženir.</w:t>
      </w:r>
    </w:p>
    <w:p w14:paraId="148373DF"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p>
    <w:p w14:paraId="1200EEEE"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48DAEDC9"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p>
    <w:p w14:paraId="11E1233F" w14:textId="68A5584E"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r w:rsidRPr="00BB7639">
        <w:rPr>
          <w:rFonts w:ascii="Tahoma" w:eastAsia="Frutiger" w:hAnsi="Tahoma" w:cs="Tahoma"/>
          <w:lang w:eastAsia="en-US"/>
        </w:rPr>
        <w:t>Rok dokončanja del se podaljša v primerih, naštetih v 41. uzanci Posebnih gradbenih uzanc (2020) ter v primeru neugodnih vremenskih razmer, ki ne dopuščajo kvalitetne izvedbe del. Izvajalec je dolžan</w:t>
      </w:r>
      <w:r w:rsidR="000757E3">
        <w:rPr>
          <w:rFonts w:ascii="Tahoma" w:eastAsia="Frutiger" w:hAnsi="Tahoma" w:cs="Tahoma"/>
          <w:lang w:eastAsia="en-US"/>
        </w:rPr>
        <w:t>,</w:t>
      </w:r>
      <w:r w:rsidRPr="00BB7639">
        <w:rPr>
          <w:rFonts w:ascii="Tahoma" w:eastAsia="Frutiger" w:hAnsi="Tahoma" w:cs="Tahoma"/>
          <w:lang w:eastAsia="en-US"/>
        </w:rPr>
        <w:t xml:space="preserve"> v roku treh (3) dni od nastanka pogojev za podaljšanje</w:t>
      </w:r>
      <w:r w:rsidR="000757E3">
        <w:rPr>
          <w:rFonts w:ascii="Tahoma" w:eastAsia="Frutiger" w:hAnsi="Tahoma" w:cs="Tahoma"/>
          <w:lang w:eastAsia="en-US"/>
        </w:rPr>
        <w:t>,</w:t>
      </w:r>
      <w:r w:rsidRPr="00BB7639">
        <w:rPr>
          <w:rFonts w:ascii="Tahoma" w:eastAsia="Frutiger" w:hAnsi="Tahoma" w:cs="Tahoma"/>
          <w:lang w:eastAsia="en-US"/>
        </w:rPr>
        <w:t xml:space="preserve"> s pisno obrazložitvijo obvestiti predstavnika naročnika o nastanku pogojev, ki vplivajo na podaljšanje roka dokončanja del.</w:t>
      </w:r>
    </w:p>
    <w:p w14:paraId="0511D898"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p>
    <w:p w14:paraId="18AEF53F" w14:textId="6286757E"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r w:rsidRPr="00BB7639">
        <w:rPr>
          <w:rFonts w:ascii="Tahoma" w:eastAsia="Frutiger" w:hAnsi="Tahoma" w:cs="Tahoma"/>
          <w:lang w:eastAsia="en-US"/>
        </w:rPr>
        <w:t>Rok dokončanja del</w:t>
      </w:r>
      <w:r w:rsidR="000757E3">
        <w:rPr>
          <w:rFonts w:ascii="Tahoma" w:eastAsia="Frutiger" w:hAnsi="Tahoma" w:cs="Tahoma"/>
          <w:lang w:eastAsia="en-US"/>
        </w:rPr>
        <w:t xml:space="preserve"> </w:t>
      </w:r>
      <w:r w:rsidRPr="00BB7639">
        <w:rPr>
          <w:rFonts w:ascii="Tahoma" w:eastAsia="Frutiger" w:hAnsi="Tahoma" w:cs="Tahoma"/>
          <w:lang w:eastAsia="en-US"/>
        </w:rPr>
        <w:t xml:space="preserve">se lahko spremeni tudi zaradi sočasne </w:t>
      </w:r>
      <w:r w:rsidRPr="00BB7639">
        <w:rPr>
          <w:rFonts w:ascii="Tahoma" w:hAnsi="Tahoma" w:cs="Tahoma"/>
        </w:rPr>
        <w:t>gradnje z ostalo komunalno infrastrukturo</w:t>
      </w:r>
      <w:r w:rsidRPr="00BB7639">
        <w:rPr>
          <w:rFonts w:ascii="Tahoma" w:eastAsia="Frutiger" w:hAnsi="Tahoma" w:cs="Tahoma"/>
          <w:lang w:eastAsia="en-US"/>
        </w:rPr>
        <w:t>.</w:t>
      </w:r>
    </w:p>
    <w:p w14:paraId="0B0323F1" w14:textId="77777777" w:rsidR="00BB7639" w:rsidRPr="00BB7639" w:rsidRDefault="00BB7639" w:rsidP="00BB7639">
      <w:pPr>
        <w:keepNext/>
        <w:keepLines/>
        <w:tabs>
          <w:tab w:val="left" w:pos="0"/>
          <w:tab w:val="left" w:pos="567"/>
          <w:tab w:val="left" w:pos="851"/>
        </w:tabs>
        <w:jc w:val="both"/>
        <w:rPr>
          <w:rFonts w:ascii="Tahoma" w:eastAsia="Frutiger" w:hAnsi="Tahoma" w:cs="Tahoma"/>
          <w:lang w:eastAsia="en-US"/>
        </w:rPr>
      </w:pPr>
    </w:p>
    <w:p w14:paraId="128694EB"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500BAFF8"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B6AAA90"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BB7639">
        <w:rPr>
          <w:rFonts w:ascii="Tahoma" w:eastAsia="Frutiger" w:hAnsi="Tahoma" w:cs="Tahoma"/>
          <w:lang w:val="x-none" w:eastAsia="en-US"/>
        </w:rPr>
        <w:t xml:space="preserve">V primeru, da izvajalec ne more pričeti z deli po naročnikovi krivdi, ima pravico zahtevati nov rok dokončanja del. </w:t>
      </w:r>
    </w:p>
    <w:p w14:paraId="761E3E9C"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0154E0E2"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BB7639">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3043FB78"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B12FB5E"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62422325"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1E4B2A72"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BB7639">
        <w:rPr>
          <w:rFonts w:ascii="Tahoma" w:eastAsia="Frutiger" w:hAnsi="Tahoma" w:cs="Tahoma"/>
          <w:lang w:val="x-none" w:eastAsia="en-US"/>
        </w:rPr>
        <w:t>V primeru nastanka pogojev iz 15. in 16. člena pogodbe, pogodben</w:t>
      </w:r>
      <w:r w:rsidRPr="00BB7639">
        <w:rPr>
          <w:rFonts w:ascii="Tahoma" w:eastAsia="Frutiger" w:hAnsi="Tahoma" w:cs="Tahoma"/>
          <w:lang w:eastAsia="en-US"/>
        </w:rPr>
        <w:t>i</w:t>
      </w:r>
      <w:r w:rsidRPr="00BB7639">
        <w:rPr>
          <w:rFonts w:ascii="Tahoma" w:eastAsia="Frutiger" w:hAnsi="Tahoma" w:cs="Tahoma"/>
          <w:lang w:val="x-none" w:eastAsia="en-US"/>
        </w:rPr>
        <w:t xml:space="preserve"> strank</w:t>
      </w:r>
      <w:r w:rsidRPr="00BB7639">
        <w:rPr>
          <w:rFonts w:ascii="Tahoma" w:eastAsia="Frutiger" w:hAnsi="Tahoma" w:cs="Tahoma"/>
          <w:lang w:eastAsia="en-US"/>
        </w:rPr>
        <w:t>i</w:t>
      </w:r>
      <w:r w:rsidRPr="00BB7639">
        <w:rPr>
          <w:rFonts w:ascii="Tahoma" w:eastAsia="Frutiger" w:hAnsi="Tahoma" w:cs="Tahoma"/>
          <w:lang w:val="x-none" w:eastAsia="en-US"/>
        </w:rPr>
        <w:t xml:space="preserve"> za nov rok dokončanja del sklene</w:t>
      </w:r>
      <w:r w:rsidRPr="00BB7639">
        <w:rPr>
          <w:rFonts w:ascii="Tahoma" w:eastAsia="Frutiger" w:hAnsi="Tahoma" w:cs="Tahoma"/>
          <w:lang w:eastAsia="en-US"/>
        </w:rPr>
        <w:t>ta</w:t>
      </w:r>
      <w:r w:rsidRPr="00BB7639">
        <w:rPr>
          <w:rFonts w:ascii="Tahoma" w:eastAsia="Frutiger" w:hAnsi="Tahoma" w:cs="Tahoma"/>
          <w:lang w:val="x-none" w:eastAsia="en-US"/>
        </w:rPr>
        <w:t xml:space="preserve"> aneks k pogodbi.</w:t>
      </w:r>
    </w:p>
    <w:p w14:paraId="44A80F63"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E6316BD"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VIŠJA SILA</w:t>
      </w:r>
    </w:p>
    <w:p w14:paraId="3A6C3F54"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65C65E4B"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061C48DA"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0623925D"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BB7639">
        <w:rPr>
          <w:rFonts w:ascii="Tahoma" w:eastAsia="Frutiger" w:hAnsi="Tahoma" w:cs="Tahoma"/>
          <w:lang w:eastAsia="en-US"/>
        </w:rPr>
        <w:t>Pogodbeni stranki</w:t>
      </w:r>
      <w:r w:rsidRPr="00BB7639">
        <w:rPr>
          <w:rFonts w:ascii="Tahoma" w:eastAsia="Frutiger" w:hAnsi="Tahoma" w:cs="Tahoma"/>
          <w:lang w:val="x-none" w:eastAsia="en-US"/>
        </w:rPr>
        <w:t xml:space="preserve"> ni</w:t>
      </w:r>
      <w:r w:rsidRPr="00BB7639">
        <w:rPr>
          <w:rFonts w:ascii="Tahoma" w:eastAsia="Frutiger" w:hAnsi="Tahoma" w:cs="Tahoma"/>
          <w:lang w:eastAsia="en-US"/>
        </w:rPr>
        <w:t>sta</w:t>
      </w:r>
      <w:r w:rsidRPr="00BB7639">
        <w:rPr>
          <w:rFonts w:ascii="Tahoma" w:eastAsia="Frutiger" w:hAnsi="Tahoma" w:cs="Tahoma"/>
          <w:lang w:val="x-none" w:eastAsia="en-US"/>
        </w:rPr>
        <w:t xml:space="preserve"> odgovor</w:t>
      </w:r>
      <w:r w:rsidRPr="00BB7639">
        <w:rPr>
          <w:rFonts w:ascii="Tahoma" w:eastAsia="Frutiger" w:hAnsi="Tahoma" w:cs="Tahoma"/>
          <w:lang w:eastAsia="en-US"/>
        </w:rPr>
        <w:t>ni</w:t>
      </w:r>
      <w:r w:rsidRPr="00BB7639">
        <w:rPr>
          <w:rFonts w:ascii="Tahoma" w:eastAsia="Frutiger" w:hAnsi="Tahoma" w:cs="Tahoma"/>
          <w:lang w:val="x-none" w:eastAsia="en-US"/>
        </w:rPr>
        <w:t xml:space="preserve"> za delno ali celotno neizpolnjevanje </w:t>
      </w:r>
      <w:r w:rsidRPr="00BB7639">
        <w:rPr>
          <w:rFonts w:ascii="Tahoma" w:eastAsia="Frutiger" w:hAnsi="Tahoma" w:cs="Tahoma"/>
          <w:lang w:eastAsia="en-US"/>
        </w:rPr>
        <w:t xml:space="preserve">svojih </w:t>
      </w:r>
      <w:r w:rsidRPr="00BB7639">
        <w:rPr>
          <w:rFonts w:ascii="Tahoma" w:eastAsia="Frutiger" w:hAnsi="Tahoma" w:cs="Tahoma"/>
          <w:lang w:val="x-none" w:eastAsia="en-US"/>
        </w:rPr>
        <w:t>obveznosti, če je to posledica višje sile.</w:t>
      </w:r>
    </w:p>
    <w:p w14:paraId="1DB2B1FC"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B62CCDD"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BB7639">
        <w:rPr>
          <w:rFonts w:ascii="Tahoma" w:eastAsia="Frutiger" w:hAnsi="Tahoma" w:cs="Tahoma"/>
          <w:lang w:val="x-none" w:eastAsia="en-US"/>
        </w:rPr>
        <w:t xml:space="preserve">Višja sila pomeni zunanji vzrok, neodvisen od volje in vpliva katerekoli stranke, ki je nepričakovan in nenaden in se mu ob splošni skrbnosti ni bilo moč izogniti in ga odvrniti, takšne okoliščine pa so se pojavile po sklenitvi pogodbe (npr.: požar, poplava, potres, visoka voda, ki onemogoča izvedbo storitev, izjemno slabo vreme, nenavadno za letni čas in kraj, v katerem se dela izvajajo, oz. ukrepov, določenih z akti pristojnih organov). Če je izvedba pogodbenih </w:t>
      </w:r>
      <w:r w:rsidRPr="00BB7639">
        <w:rPr>
          <w:rFonts w:ascii="Tahoma" w:eastAsia="Frutiger" w:hAnsi="Tahoma" w:cs="Tahoma"/>
          <w:lang w:eastAsia="en-US"/>
        </w:rPr>
        <w:t>del</w:t>
      </w:r>
      <w:r w:rsidRPr="00BB7639">
        <w:rPr>
          <w:rFonts w:ascii="Tahoma" w:eastAsia="Frutiger" w:hAnsi="Tahoma" w:cs="Tahoma"/>
          <w:lang w:val="x-none" w:eastAsia="en-US"/>
        </w:rPr>
        <w:t xml:space="preserve">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485A1C97"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4407B2AF"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BB7639">
        <w:rPr>
          <w:rFonts w:ascii="Tahoma" w:eastAsia="Frutiger" w:hAnsi="Tahoma" w:cs="Tahoma"/>
          <w:lang w:val="x-none" w:eastAsia="en-US"/>
        </w:rPr>
        <w:t>Pomanjkanje delovne sile ali materiala pri izvajalcu ali pri njegovih podizvajalcih se ne šteje za višjo silo, razen, če ni posledica le-te.</w:t>
      </w:r>
    </w:p>
    <w:p w14:paraId="765EB7A4" w14:textId="77777777" w:rsidR="00BB7639" w:rsidRPr="00BB7639" w:rsidRDefault="00BB7639" w:rsidP="00BB763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2AB80724"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FINANČNO ZAVAROVANJE</w:t>
      </w:r>
    </w:p>
    <w:p w14:paraId="70F6AD97" w14:textId="77777777" w:rsidR="00BB7639" w:rsidRPr="00BB7639" w:rsidRDefault="00BB7639" w:rsidP="00BB7639">
      <w:pPr>
        <w:keepNext/>
        <w:keepLines/>
        <w:ind w:left="426"/>
        <w:rPr>
          <w:rFonts w:ascii="Tahoma" w:eastAsia="Frutiger" w:hAnsi="Tahoma" w:cs="Tahoma"/>
          <w:b/>
          <w:lang w:eastAsia="en-US"/>
        </w:rPr>
      </w:pPr>
    </w:p>
    <w:p w14:paraId="426E7EEE"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24083AB8" w14:textId="77777777" w:rsidR="00BB7639" w:rsidRPr="00BB7639" w:rsidRDefault="00BB7639" w:rsidP="00BB7639">
      <w:pPr>
        <w:keepNext/>
        <w:keepLines/>
        <w:jc w:val="both"/>
        <w:rPr>
          <w:rFonts w:ascii="Tahoma" w:eastAsia="Frutiger" w:hAnsi="Tahoma" w:cs="Tahoma"/>
          <w:lang w:eastAsia="en-US"/>
        </w:rPr>
      </w:pPr>
    </w:p>
    <w:p w14:paraId="6AC1588B" w14:textId="6460D5E7"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 xml:space="preserve">Izvajalec mora, najkasneje v petnajstih (15) koledarskih dneh od dneva sklenitve pogodbe, predložiti naročniku </w:t>
      </w:r>
      <w:r w:rsidRPr="00BB7639">
        <w:rPr>
          <w:rFonts w:ascii="Tahoma" w:hAnsi="Tahoma" w:cs="Tahoma"/>
        </w:rPr>
        <w:t>izvirnik finančnega zavarovanja ali v elektronski obliki v pdf. formatu digitalno podpisano finančno zavarovanje za dobro izvedbo pogodbenih obveznosti (v nadaljevanju: finančno zavarovanje za dobro izvedbo pogodbenih obveznosti)</w:t>
      </w:r>
      <w:r w:rsidR="000757E3">
        <w:rPr>
          <w:rFonts w:ascii="Tahoma" w:hAnsi="Tahoma" w:cs="Tahoma"/>
        </w:rPr>
        <w:t>,</w:t>
      </w:r>
      <w:r w:rsidRPr="00BB7639">
        <w:rPr>
          <w:rFonts w:ascii="Tahoma" w:hAnsi="Tahoma" w:cs="Tahoma"/>
        </w:rPr>
        <w:t xml:space="preserve"> </w:t>
      </w:r>
      <w:r w:rsidRPr="00BB7639">
        <w:rPr>
          <w:rFonts w:ascii="Tahoma" w:eastAsia="Frutiger" w:hAnsi="Tahoma" w:cs="Tahoma"/>
        </w:rPr>
        <w:t xml:space="preserve">v višini pet odstotkov (5 %) skupne pogodbene vrednosti z DDV, z dobo veljavnosti še najmanj 90 (devetdeset) koledarskih dni po pogodbenem roku dokončanja del. </w:t>
      </w:r>
    </w:p>
    <w:p w14:paraId="166EB313" w14:textId="77777777" w:rsidR="00BB7639" w:rsidRPr="00BB7639" w:rsidRDefault="00BB7639" w:rsidP="00BB7639">
      <w:pPr>
        <w:keepNext/>
        <w:keepLines/>
        <w:jc w:val="both"/>
        <w:rPr>
          <w:rFonts w:ascii="Tahoma" w:eastAsia="Frutiger" w:hAnsi="Tahoma" w:cs="Tahoma"/>
        </w:rPr>
      </w:pPr>
    </w:p>
    <w:p w14:paraId="2FD8ACEE" w14:textId="77777777" w:rsidR="00BB7639" w:rsidRPr="00BB7639" w:rsidRDefault="00BB7639" w:rsidP="00BB7639">
      <w:pPr>
        <w:keepNext/>
        <w:keepLines/>
        <w:jc w:val="both"/>
        <w:rPr>
          <w:rFonts w:ascii="Tahoma" w:eastAsia="Frutiger" w:hAnsi="Tahoma" w:cs="Tahoma"/>
        </w:rPr>
      </w:pPr>
      <w:r w:rsidRPr="00BB7639">
        <w:rPr>
          <w:rFonts w:ascii="Tahoma" w:hAnsi="Tahoma" w:cs="Tahoma"/>
        </w:rPr>
        <w:t>Finančno zavarovanje za dobro izvedbo pogodbenih obveznosti v višini in z veljavnostjo iz prvega odstavka tega člena pogodbe je lahko izdano v obliki bančne garancije ali zavarovanja, izdanega s strani zavarovalnice (t.i. kavcijsko zavarovanje)</w:t>
      </w:r>
      <w:r w:rsidRPr="00BB7639">
        <w:rPr>
          <w:rFonts w:ascii="Tahoma" w:eastAsia="Frutiger" w:hAnsi="Tahoma" w:cs="Tahoma"/>
        </w:rPr>
        <w:t xml:space="preserve"> (skladno z vzorcem iz razpisne dokumentacije). </w:t>
      </w:r>
      <w:r w:rsidRPr="00BB7639">
        <w:rPr>
          <w:rFonts w:ascii="Tahoma" w:hAnsi="Tahoma" w:cs="Tahoma"/>
        </w:rPr>
        <w:t xml:space="preserve">Finančno zavarovanje za dobro izvedbo pogodbenih obveznosti mora biti </w:t>
      </w:r>
      <w:r w:rsidRPr="00BB7639">
        <w:rPr>
          <w:rFonts w:ascii="Tahoma" w:eastAsia="Frutiger" w:hAnsi="Tahoma" w:cs="Tahoma"/>
        </w:rPr>
        <w:t>nepreklicno in brezpogojno ter plačljivo na prvi poziv.</w:t>
      </w:r>
    </w:p>
    <w:p w14:paraId="266EF5D0" w14:textId="77777777" w:rsidR="00BB7639" w:rsidRPr="00BB7639" w:rsidRDefault="00BB7639" w:rsidP="00BB7639">
      <w:pPr>
        <w:keepNext/>
        <w:keepLines/>
        <w:jc w:val="both"/>
        <w:rPr>
          <w:rFonts w:ascii="Tahoma" w:eastAsia="Frutiger" w:hAnsi="Tahoma" w:cs="Tahoma"/>
        </w:rPr>
      </w:pPr>
    </w:p>
    <w:p w14:paraId="09D8EDC1" w14:textId="77777777"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 xml:space="preserve">Predložitev finančnega zavarovanja za dobro izvedbo pogodbenih obveznosti je pogoj za veljavnost te pogodbe. Če izvajalec v navedenem roku iz prvega odstavka tega člena naročniku ne predloži finančnega zavarovanja za dobro izvedbo pogodbenih obveznosti, v višini in z veljavnostjo iz prvega odstavka tega člena, se šteje, da ta pogodba ni bila nikoli sklenjena, naročnik pa bo Državni revizijski komisiji predlagal, da uvede postopek o prekršku iz 112. člena ZJN-3. </w:t>
      </w:r>
    </w:p>
    <w:p w14:paraId="6225B9A3" w14:textId="77777777" w:rsidR="00BB7639" w:rsidRPr="00BB7639" w:rsidRDefault="00BB7639" w:rsidP="00BB7639">
      <w:pPr>
        <w:keepNext/>
        <w:keepLines/>
        <w:jc w:val="both"/>
        <w:rPr>
          <w:rFonts w:ascii="Tahoma" w:eastAsia="Frutiger" w:hAnsi="Tahoma" w:cs="Tahoma"/>
        </w:rPr>
      </w:pPr>
    </w:p>
    <w:p w14:paraId="5C4F88B7" w14:textId="77777777"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723CC0E6" w14:textId="77777777" w:rsidR="00BB7639" w:rsidRPr="00BB7639" w:rsidRDefault="00BB7639" w:rsidP="00BB7639">
      <w:pPr>
        <w:keepNext/>
        <w:keepLines/>
        <w:jc w:val="both"/>
        <w:rPr>
          <w:rFonts w:ascii="Tahoma" w:eastAsia="Frutiger" w:hAnsi="Tahoma" w:cs="Tahoma"/>
        </w:rPr>
      </w:pPr>
    </w:p>
    <w:p w14:paraId="1FC13164" w14:textId="77777777"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 xml:space="preserve">Finančno zavarovanje za dobro izvedbo pogodbenih obveznosti velja obenem kot zavarovanje za odpravo napak v garancijski dobi, za obdobje med primopredajo pogodbenih del in predložitvijo finančnega zavarovanja za odpravo napak v času garancijske dobe za vsa dela, izvršena po tej pogodbi. </w:t>
      </w:r>
    </w:p>
    <w:p w14:paraId="51908A4A" w14:textId="77777777" w:rsidR="00BB7639" w:rsidRPr="00BB7639" w:rsidRDefault="00BB7639" w:rsidP="00BB7639">
      <w:pPr>
        <w:keepNext/>
        <w:keepLines/>
        <w:jc w:val="both"/>
        <w:rPr>
          <w:rFonts w:ascii="Tahoma" w:eastAsia="Frutiger" w:hAnsi="Tahoma" w:cs="Tahoma"/>
        </w:rPr>
      </w:pPr>
    </w:p>
    <w:p w14:paraId="3116253B" w14:textId="77777777"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 xml:space="preserve">Če se med veljavnostjo pogodbe </w:t>
      </w:r>
    </w:p>
    <w:p w14:paraId="399F14F0" w14:textId="77777777" w:rsidR="00BB7639" w:rsidRPr="00BB7639" w:rsidRDefault="00BB7639" w:rsidP="00BB7639">
      <w:pPr>
        <w:keepNext/>
        <w:keepLines/>
        <w:numPr>
          <w:ilvl w:val="0"/>
          <w:numId w:val="3"/>
        </w:numPr>
        <w:ind w:left="720"/>
        <w:jc w:val="both"/>
        <w:rPr>
          <w:rFonts w:ascii="Tahoma" w:eastAsia="Frutiger" w:hAnsi="Tahoma" w:cs="Tahoma"/>
        </w:rPr>
      </w:pPr>
      <w:r w:rsidRPr="00BB7639">
        <w:rPr>
          <w:rFonts w:ascii="Tahoma" w:eastAsia="Frutiger" w:hAnsi="Tahoma" w:cs="Tahoma"/>
        </w:rPr>
        <w:t>spremeni rok za izvedbo oz. dokončanje pogodbenih del ali</w:t>
      </w:r>
    </w:p>
    <w:p w14:paraId="26F30020" w14:textId="77777777" w:rsidR="00BB7639" w:rsidRPr="00BB7639" w:rsidRDefault="00BB7639" w:rsidP="00BB7639">
      <w:pPr>
        <w:keepNext/>
        <w:keepLines/>
        <w:numPr>
          <w:ilvl w:val="0"/>
          <w:numId w:val="3"/>
        </w:numPr>
        <w:ind w:left="720"/>
        <w:jc w:val="both"/>
        <w:rPr>
          <w:rFonts w:ascii="Tahoma" w:eastAsia="Frutiger" w:hAnsi="Tahoma" w:cs="Tahoma"/>
        </w:rPr>
      </w:pPr>
      <w:r w:rsidRPr="00BB7639">
        <w:rPr>
          <w:rFonts w:ascii="Tahoma" w:eastAsia="Frutiger" w:hAnsi="Tahoma" w:cs="Tahoma"/>
        </w:rPr>
        <w:t>spremeni pogodbena vrednost iz razlogov iz 4. člena te pogodbe,</w:t>
      </w:r>
    </w:p>
    <w:p w14:paraId="5358834C" w14:textId="77777777"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 xml:space="preserve">mora izvajalec naročniku predložiti, v roku </w:t>
      </w:r>
      <w:r w:rsidRPr="00BB7639">
        <w:rPr>
          <w:rFonts w:ascii="Tahoma" w:eastAsia="Frutiger" w:hAnsi="Tahoma" w:cs="Tahoma"/>
          <w:lang w:eastAsia="en-US"/>
        </w:rPr>
        <w:t>petnajstih (15) koledarskih</w:t>
      </w:r>
      <w:r w:rsidRPr="00BB7639">
        <w:rPr>
          <w:rFonts w:ascii="Tahoma" w:eastAsia="Frutiger" w:hAnsi="Tahoma" w:cs="Tahoma"/>
        </w:rPr>
        <w:t xml:space="preserve"> dni od sklenitve aneksa k tej pogodbi, novo finančno zavarovanje z novim rokom veljavnosti le-tega, v skladu s spremembo roka za dokončanje pogodbenih del, oziroma novo finančno zavarovanje s spremenjeno višino garantiranega zneska, v skladu s spremembo pogodbene vrednosti. Če izvajalec v navedenem roku od sklenitve aneksa k tej pogodbi naročniku ne bo predložil ustreznega finančnega zavarovanja, skladnega z določili te pogodbe, lahko naročnik unovči predloženo/obstoječe finančno zavarovanje za dobro izvedbo pogodbenih obveznosti. </w:t>
      </w:r>
    </w:p>
    <w:p w14:paraId="05B1D2E1" w14:textId="77777777" w:rsidR="00BB7639" w:rsidRPr="00BB7639" w:rsidRDefault="00BB7639" w:rsidP="00BB7639">
      <w:pPr>
        <w:keepNext/>
        <w:keepLines/>
        <w:jc w:val="both"/>
        <w:rPr>
          <w:rFonts w:ascii="Tahoma" w:eastAsia="Frutiger" w:hAnsi="Tahoma" w:cs="Tahoma"/>
          <w:lang w:eastAsia="en-US"/>
        </w:rPr>
      </w:pPr>
    </w:p>
    <w:p w14:paraId="11F3B42B"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4D539276" w14:textId="77777777" w:rsidR="00BB7639" w:rsidRPr="00BB7639" w:rsidRDefault="00BB7639" w:rsidP="00BB7639">
      <w:pPr>
        <w:keepNext/>
        <w:keepLines/>
        <w:tabs>
          <w:tab w:val="num" w:pos="4605"/>
        </w:tabs>
        <w:rPr>
          <w:rFonts w:ascii="Tahoma" w:eastAsia="Frutiger" w:hAnsi="Tahoma" w:cs="Tahoma"/>
          <w:lang w:eastAsia="en-US"/>
        </w:rPr>
      </w:pPr>
    </w:p>
    <w:p w14:paraId="1A26A597" w14:textId="77777777" w:rsidR="00BB7639" w:rsidRPr="00BB7639" w:rsidRDefault="00BB7639" w:rsidP="00BB7639">
      <w:pPr>
        <w:keepNext/>
        <w:keepLines/>
        <w:autoSpaceDE w:val="0"/>
        <w:autoSpaceDN w:val="0"/>
        <w:adjustRightInd w:val="0"/>
        <w:jc w:val="both"/>
        <w:rPr>
          <w:rFonts w:ascii="Tahoma" w:eastAsia="Calibri" w:hAnsi="Tahoma" w:cs="Tahoma"/>
        </w:rPr>
      </w:pPr>
      <w:r w:rsidRPr="00BB7639">
        <w:rPr>
          <w:rFonts w:ascii="Tahoma" w:eastAsia="Calibri" w:hAnsi="Tahoma" w:cs="Tahoma"/>
        </w:rPr>
        <w:t xml:space="preserve">Najkasneje v </w:t>
      </w:r>
      <w:r w:rsidRPr="00BB7639">
        <w:rPr>
          <w:rFonts w:ascii="Tahoma" w:eastAsia="Frutiger" w:hAnsi="Tahoma" w:cs="Tahoma"/>
        </w:rPr>
        <w:t>desetih (10)</w:t>
      </w:r>
      <w:r w:rsidRPr="00BB7639">
        <w:rPr>
          <w:rFonts w:ascii="Tahoma" w:eastAsia="Calibri" w:hAnsi="Tahoma" w:cs="Tahoma"/>
        </w:rPr>
        <w:t xml:space="preserve"> koledarskih dneh po končni primopredaji del oziroma skupaj s končno situacijo, mora izvajalec predložiti naročniku </w:t>
      </w:r>
      <w:r w:rsidRPr="00BB7639">
        <w:rPr>
          <w:rFonts w:ascii="Tahoma" w:hAnsi="Tahoma" w:cs="Tahoma"/>
        </w:rPr>
        <w:t xml:space="preserve">izvirnik finančnega zavarovanja ali v elektronski obliki v pdf. formatu digitalno podpisano finančno zavarovanje za odpravo napak v garancijskem roku (v nadaljevanju: finančno zavarovanje za odpravo napak v garancijskem roku) </w:t>
      </w:r>
      <w:r w:rsidRPr="00BB7639">
        <w:rPr>
          <w:rFonts w:ascii="Tahoma" w:eastAsia="Calibri" w:hAnsi="Tahoma" w:cs="Tahoma"/>
        </w:rPr>
        <w:t>(skladno z vzorcem iz razpisne dokumentacije), v višini pet odstotkov (5 %) skupne pogodbene vrednosti z DDV, z rokom veljavnosti, ki je pet (5) let in trideset (30) koledarskih dni.</w:t>
      </w:r>
    </w:p>
    <w:p w14:paraId="57AB5AD6" w14:textId="77777777" w:rsidR="00BB7639" w:rsidRPr="00BB7639" w:rsidRDefault="00BB7639" w:rsidP="00BB7639">
      <w:pPr>
        <w:keepNext/>
        <w:keepLines/>
        <w:autoSpaceDE w:val="0"/>
        <w:autoSpaceDN w:val="0"/>
        <w:adjustRightInd w:val="0"/>
        <w:jc w:val="both"/>
        <w:rPr>
          <w:rFonts w:ascii="Tahoma" w:eastAsia="Calibri" w:hAnsi="Tahoma" w:cs="Tahoma"/>
        </w:rPr>
      </w:pPr>
    </w:p>
    <w:p w14:paraId="63C89A6F" w14:textId="77777777" w:rsidR="00BB7639" w:rsidRPr="00BB7639" w:rsidRDefault="00BB7639" w:rsidP="00BB7639">
      <w:pPr>
        <w:keepNext/>
        <w:keepLines/>
        <w:jc w:val="both"/>
        <w:rPr>
          <w:rFonts w:ascii="Tahoma" w:eastAsia="Frutiger" w:hAnsi="Tahoma" w:cs="Tahoma"/>
        </w:rPr>
      </w:pPr>
      <w:r w:rsidRPr="00BB7639">
        <w:rPr>
          <w:rFonts w:ascii="Tahoma" w:hAnsi="Tahoma" w:cs="Tahoma"/>
        </w:rPr>
        <w:t>Finančno zavarovanje za odpravo napak v garancijskem roku, v višini in z veljavnostjo iz prvega odstavka tega člena pogodbe, je lahko izdano v obliki bančne garancije ali zavarovanja, izdanega s strani zavarovalnice (t.i. kavcijsko zavarovanje)</w:t>
      </w:r>
      <w:r w:rsidRPr="00BB7639">
        <w:rPr>
          <w:rFonts w:ascii="Tahoma" w:eastAsia="Frutiger" w:hAnsi="Tahoma" w:cs="Tahoma"/>
        </w:rPr>
        <w:t xml:space="preserve"> (skladno z vzorcem iz razpisne dokumentacije). </w:t>
      </w:r>
      <w:r w:rsidRPr="00BB7639">
        <w:rPr>
          <w:rFonts w:ascii="Tahoma" w:hAnsi="Tahoma" w:cs="Tahoma"/>
        </w:rPr>
        <w:t xml:space="preserve">Finančno zavarovanje za odpravo napak v garancijskem roku mora biti </w:t>
      </w:r>
      <w:r w:rsidRPr="00BB7639">
        <w:rPr>
          <w:rFonts w:ascii="Tahoma" w:eastAsia="Frutiger" w:hAnsi="Tahoma" w:cs="Tahoma"/>
        </w:rPr>
        <w:t>nepreklicno in brezpogojno ter plačljivo na prvi poziv.</w:t>
      </w:r>
    </w:p>
    <w:p w14:paraId="21D9743C" w14:textId="77777777" w:rsidR="00BB7639" w:rsidRPr="00BB7639" w:rsidRDefault="00BB7639" w:rsidP="00BB7639">
      <w:pPr>
        <w:keepNext/>
        <w:keepLines/>
        <w:autoSpaceDE w:val="0"/>
        <w:autoSpaceDN w:val="0"/>
        <w:adjustRightInd w:val="0"/>
        <w:jc w:val="both"/>
        <w:rPr>
          <w:rFonts w:ascii="Tahoma" w:eastAsia="Calibri" w:hAnsi="Tahoma" w:cs="Tahoma"/>
        </w:rPr>
      </w:pPr>
    </w:p>
    <w:p w14:paraId="2E4CE875" w14:textId="6C9FCED7" w:rsidR="00BB7639" w:rsidRPr="00BB7639" w:rsidRDefault="00BB7639" w:rsidP="00BB7639">
      <w:pPr>
        <w:keepNext/>
        <w:keepLines/>
        <w:autoSpaceDE w:val="0"/>
        <w:autoSpaceDN w:val="0"/>
        <w:adjustRightInd w:val="0"/>
        <w:jc w:val="both"/>
        <w:rPr>
          <w:rFonts w:ascii="Tahoma" w:eastAsia="Calibri" w:hAnsi="Tahoma" w:cs="Tahoma"/>
        </w:rPr>
      </w:pPr>
      <w:r w:rsidRPr="00BB7639">
        <w:rPr>
          <w:rFonts w:ascii="Tahoma" w:eastAsia="Calibri" w:hAnsi="Tahoma" w:cs="Tahoma"/>
        </w:rPr>
        <w:lastRenderedPageBreak/>
        <w:t xml:space="preserve">V kolikor izvajalec naročniku najkasneje v </w:t>
      </w:r>
      <w:r w:rsidRPr="00BB7639">
        <w:rPr>
          <w:rFonts w:ascii="Tahoma" w:eastAsia="Frutiger" w:hAnsi="Tahoma" w:cs="Tahoma"/>
        </w:rPr>
        <w:t>desetih (10)</w:t>
      </w:r>
      <w:r w:rsidRPr="00BB7639">
        <w:rPr>
          <w:rFonts w:ascii="Tahoma" w:eastAsia="Calibri" w:hAnsi="Tahoma" w:cs="Tahoma"/>
        </w:rPr>
        <w:t xml:space="preserve"> koledarskih dneh po končni primopredaji del oziroma skupaj s končno situacijo ne predloži finančnega zavarovanja za odpravo napak v garancijskem roku, lahko naročnik unovči finančno zavarovanje za dobro izvedb</w:t>
      </w:r>
      <w:r w:rsidR="00FF1EF1">
        <w:rPr>
          <w:rFonts w:ascii="Tahoma" w:eastAsia="Calibri" w:hAnsi="Tahoma" w:cs="Tahoma"/>
        </w:rPr>
        <w:t>o</w:t>
      </w:r>
      <w:r w:rsidRPr="00BB7639">
        <w:rPr>
          <w:rFonts w:ascii="Tahoma" w:eastAsia="Calibri" w:hAnsi="Tahoma" w:cs="Tahoma"/>
        </w:rPr>
        <w:t xml:space="preserve"> pogodbenih obveznosti in/ali tudi odstopi od pogodbe.</w:t>
      </w:r>
    </w:p>
    <w:p w14:paraId="577E8EFE" w14:textId="77777777" w:rsidR="00BB7639" w:rsidRPr="00BB7639" w:rsidRDefault="00BB7639" w:rsidP="00BB7639">
      <w:pPr>
        <w:keepNext/>
        <w:keepLines/>
        <w:tabs>
          <w:tab w:val="num" w:pos="4605"/>
        </w:tabs>
        <w:rPr>
          <w:rFonts w:ascii="Tahoma" w:eastAsia="Frutiger" w:hAnsi="Tahoma" w:cs="Tahoma"/>
        </w:rPr>
      </w:pPr>
    </w:p>
    <w:p w14:paraId="2D4092D9" w14:textId="77777777" w:rsidR="00BB7639" w:rsidRPr="00BB7639" w:rsidRDefault="00BB7639" w:rsidP="00BB7639">
      <w:pPr>
        <w:keepNext/>
        <w:keepLines/>
        <w:tabs>
          <w:tab w:val="num" w:pos="4605"/>
        </w:tabs>
        <w:jc w:val="both"/>
        <w:rPr>
          <w:rFonts w:ascii="Tahoma" w:eastAsia="Frutiger" w:hAnsi="Tahoma" w:cs="Tahoma"/>
        </w:rPr>
      </w:pPr>
      <w:r w:rsidRPr="00BB7639">
        <w:rPr>
          <w:rFonts w:ascii="Tahoma" w:eastAsia="Frutiger" w:hAnsi="Tahoma" w:cs="Tahoma"/>
        </w:rPr>
        <w:t>Izvajalec odgovarja za odpravo stvarnih napak v garancijskih rokih skladno s to pogodbo, tudi če bo naročnik iz kateregakoli razloga unovčil prejeto finančno zavarovanje za odpravo napak v garancijskem roku.</w:t>
      </w:r>
    </w:p>
    <w:p w14:paraId="214E49E1" w14:textId="71FAE4E5" w:rsidR="00BB7639" w:rsidRDefault="00BB7639" w:rsidP="00BB7639">
      <w:pPr>
        <w:keepNext/>
        <w:keepLines/>
        <w:tabs>
          <w:tab w:val="num" w:pos="4605"/>
        </w:tabs>
        <w:rPr>
          <w:rFonts w:ascii="Tahoma" w:eastAsia="Frutiger" w:hAnsi="Tahoma" w:cs="Tahoma"/>
          <w:lang w:eastAsia="en-US"/>
        </w:rPr>
      </w:pPr>
    </w:p>
    <w:p w14:paraId="412C0733" w14:textId="511CF97B" w:rsidR="000757E3" w:rsidRDefault="000757E3" w:rsidP="00BB7639">
      <w:pPr>
        <w:keepNext/>
        <w:keepLines/>
        <w:tabs>
          <w:tab w:val="num" w:pos="4605"/>
        </w:tabs>
        <w:rPr>
          <w:rFonts w:ascii="Tahoma" w:eastAsia="Frutiger" w:hAnsi="Tahoma" w:cs="Tahoma"/>
          <w:lang w:eastAsia="en-US"/>
        </w:rPr>
      </w:pPr>
    </w:p>
    <w:p w14:paraId="5F9BC83C" w14:textId="77777777" w:rsidR="000757E3" w:rsidRPr="00BB7639" w:rsidRDefault="000757E3" w:rsidP="00BB7639">
      <w:pPr>
        <w:keepNext/>
        <w:keepLines/>
        <w:tabs>
          <w:tab w:val="num" w:pos="4605"/>
        </w:tabs>
        <w:rPr>
          <w:rFonts w:ascii="Tahoma" w:eastAsia="Frutiger" w:hAnsi="Tahoma" w:cs="Tahoma"/>
          <w:lang w:eastAsia="en-US"/>
        </w:rPr>
      </w:pPr>
    </w:p>
    <w:p w14:paraId="5374F54F"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48F3B6DC" w14:textId="77777777" w:rsidR="00BB7639" w:rsidRPr="00BB7639" w:rsidRDefault="00BB7639" w:rsidP="00BB7639">
      <w:pPr>
        <w:keepNext/>
        <w:keepLines/>
        <w:jc w:val="both"/>
        <w:rPr>
          <w:rFonts w:ascii="Tahoma" w:eastAsia="Frutiger" w:hAnsi="Tahoma" w:cs="Tahoma"/>
          <w:lang w:eastAsia="en-US"/>
        </w:rPr>
      </w:pPr>
    </w:p>
    <w:p w14:paraId="48BAE39F"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44BB3276" w14:textId="77777777" w:rsidR="00BB7639" w:rsidRPr="00BB7639" w:rsidRDefault="00BB7639" w:rsidP="00BB7639">
      <w:pPr>
        <w:keepNext/>
        <w:keepLines/>
        <w:jc w:val="both"/>
        <w:rPr>
          <w:rFonts w:ascii="Tahoma" w:eastAsia="Frutiger" w:hAnsi="Tahoma" w:cs="Tahoma"/>
          <w:lang w:eastAsia="en-US"/>
        </w:rPr>
      </w:pPr>
    </w:p>
    <w:p w14:paraId="5C8BC1B1" w14:textId="77777777" w:rsidR="00BB7639" w:rsidRPr="00BB7639" w:rsidRDefault="00BB7639" w:rsidP="00BB7639">
      <w:pPr>
        <w:keepNext/>
        <w:keepLines/>
        <w:jc w:val="both"/>
        <w:rPr>
          <w:rFonts w:ascii="Tahoma" w:eastAsia="Frutiger" w:hAnsi="Tahoma" w:cs="Tahoma"/>
          <w:lang w:eastAsia="en-US"/>
        </w:rPr>
      </w:pPr>
    </w:p>
    <w:p w14:paraId="7892818F"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POGODBENA KAZEN</w:t>
      </w:r>
    </w:p>
    <w:p w14:paraId="2781381F" w14:textId="77777777" w:rsidR="00BB7639" w:rsidRPr="00BB7639" w:rsidRDefault="00BB7639" w:rsidP="00BB7639">
      <w:pPr>
        <w:keepNext/>
        <w:keepLines/>
        <w:ind w:left="426"/>
        <w:rPr>
          <w:rFonts w:ascii="Tahoma" w:eastAsia="Frutiger" w:hAnsi="Tahoma" w:cs="Tahoma"/>
          <w:b/>
          <w:lang w:eastAsia="en-US"/>
        </w:rPr>
      </w:pPr>
    </w:p>
    <w:p w14:paraId="2352C9C4"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3A132923" w14:textId="77777777" w:rsidR="00BB7639" w:rsidRPr="00BB7639" w:rsidRDefault="00BB7639" w:rsidP="00BB7639">
      <w:pPr>
        <w:keepNext/>
        <w:keepLines/>
        <w:jc w:val="both"/>
        <w:rPr>
          <w:rFonts w:ascii="Tahoma" w:eastAsia="Frutiger" w:hAnsi="Tahoma" w:cs="Tahoma"/>
          <w:lang w:eastAsia="en-US"/>
        </w:rPr>
      </w:pPr>
    </w:p>
    <w:p w14:paraId="0C1E01C1" w14:textId="2918AA34"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V primeru, da izvajalec po svoji krivdi ne izvede pravočasno pogodbenih del, je naročniku dolžan plačati pogodbeno kazen. </w:t>
      </w:r>
      <w:r w:rsidR="00FF1EF1">
        <w:rPr>
          <w:rFonts w:ascii="Tahoma" w:hAnsi="Tahoma" w:cs="Tahoma"/>
        </w:rPr>
        <w:t>Naročnik ne more zahtevati pogodbene kazni zaradi zamude, če je sprejel izpolnitev obveznosti, pa ni nemudoma sporočil izvajalcu, da si pridržuje pravico do pogodbene kazni. V primeru, da bo naročnik sprejel izpolnitev obveznosti in zahteval pogodbeno kazen, bo o tem skladno s petim odstavkom 251. člena Obligacijskega zakonika (Ur.l. RS, št.: 83/2001 s spremembami) nemudoma obvestil izvajalca.</w:t>
      </w:r>
    </w:p>
    <w:p w14:paraId="7635FB03" w14:textId="77777777" w:rsidR="00BB7639" w:rsidRPr="00BB7639" w:rsidRDefault="00BB7639" w:rsidP="00BB7639">
      <w:pPr>
        <w:keepNext/>
        <w:keepLines/>
        <w:jc w:val="both"/>
        <w:rPr>
          <w:rFonts w:ascii="Tahoma" w:eastAsia="Frutiger" w:hAnsi="Tahoma" w:cs="Tahoma"/>
          <w:lang w:eastAsia="en-US"/>
        </w:rPr>
      </w:pPr>
    </w:p>
    <w:p w14:paraId="0FEBA13F" w14:textId="77777777" w:rsidR="00BB7639" w:rsidRPr="00FF1EF1" w:rsidRDefault="00BB7639" w:rsidP="00BB7639">
      <w:pPr>
        <w:keepNext/>
        <w:keepLines/>
        <w:jc w:val="both"/>
        <w:rPr>
          <w:rFonts w:ascii="Tahoma" w:eastAsia="Frutiger" w:hAnsi="Tahoma" w:cs="Tahoma"/>
          <w:lang w:eastAsia="en-US"/>
        </w:rPr>
      </w:pPr>
      <w:r w:rsidRPr="00FF1EF1">
        <w:rPr>
          <w:rFonts w:ascii="Tahoma" w:eastAsia="Frutiger" w:hAnsi="Tahoma" w:cs="Tahoma"/>
          <w:lang w:eastAsia="en-US"/>
        </w:rPr>
        <w:t>Pogodbena kazen znaša:</w:t>
      </w:r>
    </w:p>
    <w:p w14:paraId="5D95AACD" w14:textId="77777777" w:rsidR="00BB7639" w:rsidRPr="00FF1EF1" w:rsidRDefault="00BB7639" w:rsidP="00BB7639">
      <w:pPr>
        <w:keepNext/>
        <w:keepLines/>
        <w:numPr>
          <w:ilvl w:val="0"/>
          <w:numId w:val="3"/>
        </w:numPr>
        <w:ind w:left="426" w:hanging="284"/>
        <w:jc w:val="both"/>
        <w:rPr>
          <w:rFonts w:ascii="Tahoma" w:eastAsia="Frutiger" w:hAnsi="Tahoma" w:cs="Tahoma"/>
          <w:lang w:eastAsia="en-US"/>
        </w:rPr>
      </w:pPr>
      <w:r w:rsidRPr="00FF1EF1">
        <w:rPr>
          <w:rFonts w:ascii="Tahoma" w:eastAsia="Frutiger" w:hAnsi="Tahoma" w:cs="Tahoma"/>
          <w:lang w:eastAsia="en-US"/>
        </w:rPr>
        <w:t>za vsak koledarski dan prekoračitve roka dokončanja del v višini 0,5 % (nič celih pet odstotkov) skupne pogodbene vrednosti z DDV, vendar skupno največ v višini 10 % (deset odstotkov) skupne pogodbene vrednosti z DDV,</w:t>
      </w:r>
    </w:p>
    <w:p w14:paraId="51C66E29" w14:textId="77777777" w:rsidR="00BB7639" w:rsidRPr="00FF1EF1" w:rsidRDefault="00BB7639" w:rsidP="00BB7639">
      <w:pPr>
        <w:keepNext/>
        <w:keepLines/>
        <w:numPr>
          <w:ilvl w:val="0"/>
          <w:numId w:val="3"/>
        </w:numPr>
        <w:ind w:left="426" w:hanging="284"/>
        <w:jc w:val="both"/>
        <w:rPr>
          <w:rFonts w:ascii="Tahoma" w:eastAsia="Frutiger" w:hAnsi="Tahoma" w:cs="Tahoma"/>
          <w:color w:val="000000" w:themeColor="text1"/>
          <w:lang w:eastAsia="en-US"/>
        </w:rPr>
      </w:pPr>
      <w:r w:rsidRPr="00FF1EF1">
        <w:rPr>
          <w:rFonts w:ascii="Tahoma" w:eastAsia="Frutiger" w:hAnsi="Tahoma" w:cs="Tahoma"/>
          <w:lang w:eastAsia="en-US"/>
        </w:rPr>
        <w:t xml:space="preserve">za vsak koledarski dan prekoračitve roka za vložitev zahteve za izdelavo skice cestne zapore in vložitev zahteve za izdajo cestne zapore v višini 0,5 % (nič celih pet odstotkov) skupne pogodbene vrednosti </w:t>
      </w:r>
      <w:r w:rsidRPr="00FF1EF1">
        <w:rPr>
          <w:rFonts w:ascii="Tahoma" w:eastAsia="Frutiger" w:hAnsi="Tahoma" w:cs="Tahoma"/>
          <w:color w:val="000000" w:themeColor="text1"/>
          <w:lang w:eastAsia="en-US"/>
        </w:rPr>
        <w:t>z DDV, vendar največ v višini 5 % (pet odstotkov) skupne pogodbene vrednosti z DDV,</w:t>
      </w:r>
    </w:p>
    <w:p w14:paraId="447D061E" w14:textId="77777777" w:rsidR="00BB7639" w:rsidRPr="00FF1EF1" w:rsidRDefault="00BB7639" w:rsidP="00BB7639">
      <w:pPr>
        <w:keepNext/>
        <w:keepLines/>
        <w:numPr>
          <w:ilvl w:val="0"/>
          <w:numId w:val="3"/>
        </w:numPr>
        <w:ind w:left="426" w:hanging="284"/>
        <w:jc w:val="both"/>
        <w:rPr>
          <w:rFonts w:ascii="Tahoma" w:eastAsia="Frutiger" w:hAnsi="Tahoma" w:cs="Tahoma"/>
          <w:color w:val="000000" w:themeColor="text1"/>
          <w:lang w:eastAsia="en-US"/>
        </w:rPr>
      </w:pPr>
      <w:r w:rsidRPr="00FF1EF1">
        <w:rPr>
          <w:rFonts w:ascii="Tahoma" w:eastAsia="Frutiger" w:hAnsi="Tahoma" w:cs="Tahoma"/>
          <w:color w:val="000000" w:themeColor="text1"/>
          <w:lang w:eastAsia="en-US"/>
        </w:rPr>
        <w:t>za vsak koledarski dan prekoračitve roka za predložitev dokazila o vpisu v imenik pooblaščenih inženirjev z aktivnim poklicnim nazivom pri IZS kot vodja del ali pooblaščeni inženir (tretji odstavek 14. člena pogodbe) v višini pet promilov (5 ‰) skupne pogodbene vrednosti z DDV, vendar skupno največ v višini pet odstotkov (5 %) skupne pogodbene vrednosti z DDV (alineja se upošteva, če izvajalec v ponudbi za vodjo gradenj ni predložil dokazila o zahtevanem vpisu v imenik IZS).</w:t>
      </w:r>
    </w:p>
    <w:p w14:paraId="0B6083F8" w14:textId="77777777" w:rsidR="00BB7639" w:rsidRPr="00BB7639" w:rsidRDefault="00BB7639" w:rsidP="00BB7639">
      <w:pPr>
        <w:keepNext/>
        <w:keepLines/>
        <w:jc w:val="both"/>
        <w:rPr>
          <w:rFonts w:ascii="Tahoma" w:eastAsia="Frutiger" w:hAnsi="Tahoma" w:cs="Tahoma"/>
          <w:color w:val="000000" w:themeColor="text1"/>
          <w:lang w:eastAsia="en-US"/>
        </w:rPr>
      </w:pPr>
    </w:p>
    <w:p w14:paraId="10B3771F" w14:textId="77777777" w:rsidR="00BB7639" w:rsidRPr="00FF1EF1" w:rsidRDefault="00BB7639" w:rsidP="00BB7639">
      <w:pPr>
        <w:keepNext/>
        <w:keepLines/>
        <w:jc w:val="both"/>
        <w:rPr>
          <w:rFonts w:ascii="Tahoma" w:eastAsia="Frutiger" w:hAnsi="Tahoma" w:cs="Tahoma"/>
          <w:lang w:eastAsia="en-US"/>
        </w:rPr>
      </w:pPr>
      <w:r w:rsidRPr="00FF1EF1">
        <w:rPr>
          <w:rFonts w:ascii="Tahoma" w:eastAsia="Frutiger" w:hAnsi="Tahoma" w:cs="Tahoma"/>
          <w:color w:val="000000" w:themeColor="text1"/>
          <w:lang w:eastAsia="en-US"/>
        </w:rPr>
        <w:t xml:space="preserve">V kolikor pogodbena kazen za zamudo po prvi alineji prejšnjega odstavka preseže 10 % (deset odstotkov) skupne pogodbene vrednosti z DDV oz. pogodbena kazen za zamudo po drugi in tretji alineji </w:t>
      </w:r>
      <w:r w:rsidRPr="00FF1EF1">
        <w:rPr>
          <w:rFonts w:ascii="Tahoma" w:eastAsia="Frutiger" w:hAnsi="Tahoma" w:cs="Tahoma"/>
          <w:lang w:eastAsia="en-US"/>
        </w:rPr>
        <w:t>prejšnjega odstavka preseže 5 % (pet odstotkov) skupne pogodbene vrednosti z DDV, lahko naročnik unovči finančno zavarovanje za dobro izvedbo pogodbenih obveznosti ali/in odstopi od pogodbe.</w:t>
      </w:r>
    </w:p>
    <w:p w14:paraId="4FED9250" w14:textId="77777777" w:rsidR="00BB7639" w:rsidRPr="00BB7639" w:rsidRDefault="00BB7639" w:rsidP="00BB7639">
      <w:pPr>
        <w:keepNext/>
        <w:keepLines/>
        <w:jc w:val="both"/>
        <w:rPr>
          <w:rFonts w:ascii="Tahoma" w:eastAsia="Frutiger" w:hAnsi="Tahoma" w:cs="Tahoma"/>
          <w:lang w:eastAsia="en-US"/>
        </w:rPr>
      </w:pPr>
    </w:p>
    <w:p w14:paraId="6812EDC9"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Pogodbena kazen se s strani naročnika obračuna pri končni situaciji. </w:t>
      </w:r>
    </w:p>
    <w:p w14:paraId="39393959" w14:textId="77777777" w:rsidR="00BB7639" w:rsidRPr="00BB7639" w:rsidRDefault="00BB7639" w:rsidP="00BB7639">
      <w:pPr>
        <w:keepNext/>
        <w:keepLines/>
        <w:jc w:val="both"/>
        <w:rPr>
          <w:rFonts w:ascii="Tahoma" w:eastAsia="Frutiger" w:hAnsi="Tahoma" w:cs="Tahoma"/>
          <w:lang w:eastAsia="en-US"/>
        </w:rPr>
      </w:pPr>
    </w:p>
    <w:p w14:paraId="6359D270" w14:textId="77777777" w:rsidR="00BB7639" w:rsidRPr="00BB7639" w:rsidRDefault="00BB7639" w:rsidP="00BB7639">
      <w:pPr>
        <w:keepNext/>
        <w:keepLines/>
        <w:jc w:val="both"/>
        <w:rPr>
          <w:rFonts w:ascii="Tahoma" w:eastAsia="Frutiger" w:hAnsi="Tahoma" w:cs="Tahoma"/>
          <w:lang w:eastAsia="en-US"/>
        </w:rPr>
      </w:pPr>
    </w:p>
    <w:p w14:paraId="07EAFAFE"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5CAB8FC1" w14:textId="77777777" w:rsidR="00BB7639" w:rsidRPr="00BB7639" w:rsidRDefault="00BB7639" w:rsidP="00BB7639">
      <w:pPr>
        <w:keepNext/>
        <w:keepLines/>
        <w:jc w:val="both"/>
        <w:rPr>
          <w:rFonts w:ascii="Tahoma" w:eastAsia="Frutiger" w:hAnsi="Tahoma" w:cs="Tahoma"/>
          <w:lang w:eastAsia="en-US"/>
        </w:rPr>
      </w:pPr>
    </w:p>
    <w:p w14:paraId="3CB6C2C5"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4A5AC95F" w14:textId="77777777" w:rsidR="00BB7639" w:rsidRPr="00BB7639" w:rsidRDefault="00BB7639" w:rsidP="00BB7639">
      <w:pPr>
        <w:keepNext/>
        <w:keepLines/>
        <w:jc w:val="both"/>
        <w:rPr>
          <w:rFonts w:ascii="Tahoma" w:eastAsia="Frutiger" w:hAnsi="Tahoma" w:cs="Tahoma"/>
          <w:lang w:eastAsia="en-US"/>
        </w:rPr>
      </w:pPr>
    </w:p>
    <w:p w14:paraId="17EC1822"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NADZOR</w:t>
      </w:r>
    </w:p>
    <w:p w14:paraId="576682ED" w14:textId="77777777" w:rsidR="00BB7639" w:rsidRPr="00BB7639" w:rsidRDefault="00BB7639" w:rsidP="00BB7639">
      <w:pPr>
        <w:keepNext/>
        <w:keepLines/>
        <w:ind w:left="426"/>
        <w:rPr>
          <w:rFonts w:ascii="Tahoma" w:eastAsia="Frutiger" w:hAnsi="Tahoma" w:cs="Tahoma"/>
          <w:b/>
          <w:lang w:eastAsia="en-US"/>
        </w:rPr>
      </w:pPr>
    </w:p>
    <w:p w14:paraId="12B9AF3E"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78849BA3" w14:textId="77777777" w:rsidR="00BB7639" w:rsidRPr="00BB7639" w:rsidRDefault="00BB7639" w:rsidP="00BB7639">
      <w:pPr>
        <w:keepNext/>
        <w:keepLines/>
        <w:jc w:val="both"/>
        <w:rPr>
          <w:rFonts w:ascii="Tahoma" w:eastAsia="Frutiger" w:hAnsi="Tahoma" w:cs="Tahoma"/>
          <w:lang w:eastAsia="en-US"/>
        </w:rPr>
      </w:pPr>
    </w:p>
    <w:p w14:paraId="1253AC50"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Naročnik bo opravljal nadzor nad izvajanjem del izvajalca iz te pogodbe. V okviru izvajanja nadzora, naročnik lahko, na stroške izvajalca, zahteva točkovni izkop s preverjanjem vgrajenih materialov. </w:t>
      </w:r>
    </w:p>
    <w:p w14:paraId="2F062259" w14:textId="77777777" w:rsidR="00BB7639" w:rsidRPr="00BB7639" w:rsidRDefault="00BB7639" w:rsidP="00BB7639">
      <w:pPr>
        <w:keepNext/>
        <w:keepLines/>
        <w:jc w:val="both"/>
        <w:rPr>
          <w:rFonts w:ascii="Tahoma" w:eastAsia="Frutiger" w:hAnsi="Tahoma" w:cs="Tahoma"/>
          <w:lang w:eastAsia="en-US"/>
        </w:rPr>
      </w:pPr>
    </w:p>
    <w:p w14:paraId="19608D65"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14:paraId="281D2619" w14:textId="77777777" w:rsidR="00BB7639" w:rsidRPr="00BB7639" w:rsidRDefault="00BB7639" w:rsidP="00BB7639">
      <w:pPr>
        <w:keepNext/>
        <w:keepLines/>
        <w:jc w:val="both"/>
        <w:rPr>
          <w:rFonts w:ascii="Tahoma" w:eastAsia="Frutiger" w:hAnsi="Tahoma" w:cs="Tahoma"/>
          <w:lang w:eastAsia="en-US"/>
        </w:rPr>
      </w:pPr>
    </w:p>
    <w:p w14:paraId="014B4EB9"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odgovornosti do izvajalca. </w:t>
      </w:r>
    </w:p>
    <w:p w14:paraId="4117C72E" w14:textId="765D9CDB" w:rsidR="00BB7639" w:rsidRDefault="00BB7639" w:rsidP="00BB7639">
      <w:pPr>
        <w:keepNext/>
        <w:keepLines/>
        <w:jc w:val="both"/>
        <w:rPr>
          <w:rFonts w:ascii="Tahoma" w:eastAsia="Frutiger" w:hAnsi="Tahoma" w:cs="Tahoma"/>
          <w:lang w:eastAsia="en-US"/>
        </w:rPr>
      </w:pPr>
    </w:p>
    <w:p w14:paraId="00576F74" w14:textId="355B6C37" w:rsidR="000757E3" w:rsidRDefault="000757E3" w:rsidP="00BB7639">
      <w:pPr>
        <w:keepNext/>
        <w:keepLines/>
        <w:jc w:val="both"/>
        <w:rPr>
          <w:rFonts w:ascii="Tahoma" w:eastAsia="Frutiger" w:hAnsi="Tahoma" w:cs="Tahoma"/>
          <w:lang w:eastAsia="en-US"/>
        </w:rPr>
      </w:pPr>
    </w:p>
    <w:p w14:paraId="0F5340DE" w14:textId="77777777" w:rsidR="000757E3" w:rsidRPr="00BB7639" w:rsidRDefault="000757E3" w:rsidP="00BB7639">
      <w:pPr>
        <w:keepNext/>
        <w:keepLines/>
        <w:jc w:val="both"/>
        <w:rPr>
          <w:rFonts w:ascii="Tahoma" w:eastAsia="Frutiger" w:hAnsi="Tahoma" w:cs="Tahoma"/>
          <w:lang w:eastAsia="en-US"/>
        </w:rPr>
      </w:pPr>
    </w:p>
    <w:p w14:paraId="4840FD7D"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PREVZEM IN GARANCIJA</w:t>
      </w:r>
    </w:p>
    <w:p w14:paraId="0049782F" w14:textId="77777777" w:rsidR="00BB7639" w:rsidRPr="00BB7639" w:rsidRDefault="00BB7639" w:rsidP="00BB7639">
      <w:pPr>
        <w:keepNext/>
        <w:keepLines/>
        <w:ind w:left="426"/>
        <w:rPr>
          <w:rFonts w:ascii="Tahoma" w:eastAsia="Frutiger" w:hAnsi="Tahoma" w:cs="Tahoma"/>
          <w:b/>
          <w:lang w:eastAsia="en-US"/>
        </w:rPr>
      </w:pPr>
    </w:p>
    <w:p w14:paraId="1D945966"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5F366BFB" w14:textId="77777777" w:rsidR="00BB7639" w:rsidRPr="00BB7639" w:rsidRDefault="00BB7639" w:rsidP="00BB7639">
      <w:pPr>
        <w:keepNext/>
        <w:keepLines/>
        <w:jc w:val="both"/>
        <w:rPr>
          <w:rFonts w:ascii="Tahoma" w:eastAsia="Frutiger" w:hAnsi="Tahoma" w:cs="Tahoma"/>
          <w:lang w:eastAsia="en-US"/>
        </w:rPr>
      </w:pPr>
    </w:p>
    <w:p w14:paraId="45D960D0" w14:textId="77777777"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 xml:space="preserve">Izvajalec mora takoj po dokončanju del pisno obvestiti naročnika, da so pogodbena dela končana. </w:t>
      </w:r>
    </w:p>
    <w:p w14:paraId="3F63E33B" w14:textId="77777777" w:rsidR="00BB7639" w:rsidRPr="00BB7639" w:rsidRDefault="00BB7639" w:rsidP="00BB7639">
      <w:pPr>
        <w:keepNext/>
        <w:keepLines/>
        <w:jc w:val="both"/>
        <w:rPr>
          <w:rFonts w:ascii="Tahoma" w:eastAsia="Frutiger" w:hAnsi="Tahoma" w:cs="Tahoma"/>
        </w:rPr>
      </w:pPr>
    </w:p>
    <w:p w14:paraId="761115D6" w14:textId="77777777" w:rsidR="00BB7639" w:rsidRPr="00BB7639" w:rsidRDefault="00BB7639" w:rsidP="00BB7639">
      <w:pPr>
        <w:keepNext/>
        <w:keepLines/>
        <w:autoSpaceDE w:val="0"/>
        <w:autoSpaceDN w:val="0"/>
        <w:adjustRightInd w:val="0"/>
        <w:jc w:val="both"/>
        <w:rPr>
          <w:rFonts w:ascii="Tahoma" w:eastAsia="Frutiger" w:hAnsi="Tahoma" w:cs="Tahoma"/>
        </w:rPr>
      </w:pPr>
      <w:r w:rsidRPr="00BB7639">
        <w:rPr>
          <w:rFonts w:ascii="Tahoma" w:eastAsia="Frutiger" w:hAnsi="Tahoma" w:cs="Tahoma"/>
        </w:rPr>
        <w:t>Ob zaključku del (po uspešno izvedenem prevzemnem pregledu) se s strani predstavnika naročnika in izvajalca izvede pregled izvedenih del. Ob prevzemu predstavnika pogodbenih strank naredita prevzemni zapis o opravljenem delu v zahtevanem obsegu in kakovosti, ki se vpiše v gradbeni dnevnik in je osnova za izstavitev končne situacije.</w:t>
      </w:r>
    </w:p>
    <w:p w14:paraId="087FB6EB" w14:textId="77777777" w:rsidR="00BB7639" w:rsidRPr="00BB7639" w:rsidRDefault="00BB7639" w:rsidP="00BB7639">
      <w:pPr>
        <w:keepNext/>
        <w:keepLines/>
        <w:autoSpaceDE w:val="0"/>
        <w:autoSpaceDN w:val="0"/>
        <w:adjustRightInd w:val="0"/>
        <w:jc w:val="both"/>
        <w:rPr>
          <w:rFonts w:ascii="Tahoma" w:eastAsia="Frutiger" w:hAnsi="Tahoma" w:cs="Tahoma"/>
        </w:rPr>
      </w:pPr>
    </w:p>
    <w:p w14:paraId="269918BC" w14:textId="77777777" w:rsidR="00BB7639" w:rsidRPr="00BB7639" w:rsidRDefault="00BB7639" w:rsidP="00BB7639">
      <w:pPr>
        <w:keepNext/>
        <w:keepLines/>
        <w:autoSpaceDE w:val="0"/>
        <w:autoSpaceDN w:val="0"/>
        <w:adjustRightInd w:val="0"/>
        <w:jc w:val="both"/>
        <w:rPr>
          <w:rFonts w:ascii="Tahoma" w:eastAsia="Frutiger" w:hAnsi="Tahoma" w:cs="Tahoma"/>
        </w:rPr>
      </w:pPr>
      <w:r w:rsidRPr="00BB7639">
        <w:rPr>
          <w:rFonts w:ascii="Tahoma" w:eastAsia="Frutiger" w:hAnsi="Tahoma" w:cs="Tahoma"/>
        </w:rPr>
        <w:t>Morebitne pomanjkljivosti se vpišejo v gradbeni dnevnik, kjer se določi tudi rok za njihovo odpravo. Po odpravi pomanjkljivosti izvajalec o tem pisno obvesti naročnika. Pomanjkljivosti odpravi izvajalec na svoje stroške.</w:t>
      </w:r>
    </w:p>
    <w:p w14:paraId="5A56A316" w14:textId="77777777" w:rsidR="00BB7639" w:rsidRPr="00BB7639" w:rsidRDefault="00BB7639" w:rsidP="00BB7639">
      <w:pPr>
        <w:keepNext/>
        <w:keepLines/>
        <w:jc w:val="both"/>
        <w:rPr>
          <w:rFonts w:ascii="Tahoma" w:eastAsia="Frutiger" w:hAnsi="Tahoma" w:cs="Tahoma"/>
          <w:lang w:eastAsia="en-US"/>
        </w:rPr>
      </w:pPr>
    </w:p>
    <w:p w14:paraId="48BB6513"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 xml:space="preserve">člen </w:t>
      </w:r>
    </w:p>
    <w:p w14:paraId="58215AD3" w14:textId="77777777" w:rsidR="00BB7639" w:rsidRPr="00BB7639" w:rsidRDefault="00BB7639" w:rsidP="00BB7639">
      <w:pPr>
        <w:keepNext/>
        <w:keepLines/>
        <w:jc w:val="both"/>
        <w:rPr>
          <w:rFonts w:ascii="Tahoma" w:eastAsia="Frutiger" w:hAnsi="Tahoma" w:cs="Tahoma"/>
          <w:lang w:eastAsia="en-US"/>
        </w:rPr>
      </w:pPr>
    </w:p>
    <w:p w14:paraId="12A63117" w14:textId="77777777"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 xml:space="preserve">Izvajalec je odgovoren naročniku za morebitne napake v smislu določil zakona, ki ureja obligacijska razmerja. </w:t>
      </w:r>
    </w:p>
    <w:p w14:paraId="0CB5EA11" w14:textId="77777777" w:rsidR="00BB7639" w:rsidRPr="00BB7639" w:rsidRDefault="00BB7639" w:rsidP="00BB7639">
      <w:pPr>
        <w:keepNext/>
        <w:keepLines/>
        <w:jc w:val="both"/>
        <w:rPr>
          <w:rFonts w:ascii="Tahoma" w:eastAsia="Frutiger" w:hAnsi="Tahoma" w:cs="Tahoma"/>
        </w:rPr>
      </w:pPr>
    </w:p>
    <w:p w14:paraId="39E1562F" w14:textId="77777777"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Garancijski rok za izvedena dela in vgrajeni material (tudi za dela podizvajalcev) je 5 (pet) let in začne teči od dneva zapisniškega prevzema del oziroma pisnega obvestila izvajalca o odpravi pomanjkljivosti, skladno s tretjim odstavkom prejšnjega člena te pogodbe.</w:t>
      </w:r>
    </w:p>
    <w:p w14:paraId="14B411E8" w14:textId="77777777" w:rsidR="00BB7639" w:rsidRPr="00BB7639" w:rsidRDefault="00BB7639" w:rsidP="00BB7639">
      <w:pPr>
        <w:keepNext/>
        <w:keepLines/>
        <w:jc w:val="both"/>
        <w:rPr>
          <w:rFonts w:ascii="Tahoma" w:eastAsia="Frutiger" w:hAnsi="Tahoma" w:cs="Tahoma"/>
        </w:rPr>
      </w:pPr>
    </w:p>
    <w:p w14:paraId="5B1FBA09" w14:textId="77777777"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V primeru, da izvajalec ne izvede sanacije morebitnih poškodb okoliških objektov, infrastrukture in naprav, nastalih v času izvajanja pogodbenih del, lahko naročnik unovči finančno zavarovanje za dobro izvedbo pogodbenih obveznosti.</w:t>
      </w:r>
    </w:p>
    <w:p w14:paraId="6B30D36B" w14:textId="77777777" w:rsidR="00BB7639" w:rsidRPr="00BB7639" w:rsidRDefault="00BB7639" w:rsidP="00BB7639">
      <w:pPr>
        <w:keepNext/>
        <w:keepLines/>
        <w:jc w:val="both"/>
        <w:rPr>
          <w:rFonts w:ascii="Tahoma" w:eastAsia="Frutiger" w:hAnsi="Tahoma" w:cs="Tahoma"/>
          <w:lang w:eastAsia="en-US"/>
        </w:rPr>
      </w:pPr>
    </w:p>
    <w:p w14:paraId="4B2B9C24"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6311FD0C" w14:textId="77777777" w:rsidR="00BB7639" w:rsidRPr="00BB7639" w:rsidRDefault="00BB7639" w:rsidP="00BB7639">
      <w:pPr>
        <w:keepNext/>
        <w:keepLines/>
        <w:jc w:val="both"/>
        <w:rPr>
          <w:rFonts w:ascii="Tahoma" w:eastAsia="Frutiger" w:hAnsi="Tahoma" w:cs="Tahoma"/>
          <w:lang w:eastAsia="en-US"/>
        </w:rPr>
      </w:pPr>
    </w:p>
    <w:p w14:paraId="4425ABBF"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Izvajalec se obveže, da bo na naročnikovo zahtevo na svoje stroške odpravil vse pomanjkljivosti v garancijskem roku.</w:t>
      </w:r>
    </w:p>
    <w:p w14:paraId="743A97EC" w14:textId="77777777" w:rsidR="00BB7639" w:rsidRPr="00BB7639" w:rsidRDefault="00BB7639" w:rsidP="00BB7639">
      <w:pPr>
        <w:keepNext/>
        <w:keepLines/>
        <w:jc w:val="both"/>
        <w:rPr>
          <w:rFonts w:ascii="Tahoma" w:eastAsia="Frutiger" w:hAnsi="Tahoma" w:cs="Tahoma"/>
          <w:lang w:eastAsia="en-US"/>
        </w:rPr>
      </w:pPr>
    </w:p>
    <w:p w14:paraId="06E33B43" w14:textId="77777777" w:rsidR="00BB7639" w:rsidRPr="00BB7639" w:rsidRDefault="00BB7639" w:rsidP="00BB7639">
      <w:pPr>
        <w:keepNext/>
        <w:keepLines/>
        <w:jc w:val="both"/>
        <w:rPr>
          <w:rFonts w:ascii="Tahoma" w:eastAsia="Frutiger" w:hAnsi="Tahoma" w:cs="Tahoma"/>
          <w:lang w:eastAsia="en-US"/>
        </w:rPr>
      </w:pPr>
    </w:p>
    <w:p w14:paraId="56653D00"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PREDSTAVNIKI POGODBENIH STRANK (SKRBNIKI POGODBE)</w:t>
      </w:r>
    </w:p>
    <w:p w14:paraId="04E203AB" w14:textId="77777777" w:rsidR="00BB7639" w:rsidRPr="00BB7639" w:rsidRDefault="00BB7639" w:rsidP="00BB7639">
      <w:pPr>
        <w:keepNext/>
        <w:keepLines/>
        <w:jc w:val="both"/>
        <w:rPr>
          <w:rFonts w:ascii="Tahoma" w:eastAsia="Frutiger" w:hAnsi="Tahoma" w:cs="Tahoma"/>
          <w:b/>
          <w:lang w:eastAsia="en-US"/>
        </w:rPr>
      </w:pPr>
      <w:r w:rsidRPr="00BB7639">
        <w:rPr>
          <w:rFonts w:ascii="Tahoma" w:eastAsia="Frutiger" w:hAnsi="Tahoma" w:cs="Tahoma"/>
          <w:b/>
          <w:lang w:eastAsia="en-US"/>
        </w:rPr>
        <w:t xml:space="preserve"> </w:t>
      </w:r>
    </w:p>
    <w:p w14:paraId="6DB3625A"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15D10F7C" w14:textId="77777777" w:rsidR="00BB7639" w:rsidRPr="00BB7639" w:rsidRDefault="00BB7639" w:rsidP="00BB7639">
      <w:pPr>
        <w:keepNext/>
        <w:keepLines/>
        <w:jc w:val="both"/>
        <w:rPr>
          <w:rFonts w:ascii="Tahoma" w:eastAsia="Frutiger" w:hAnsi="Tahoma" w:cs="Tahoma"/>
          <w:lang w:eastAsia="en-US"/>
        </w:rPr>
      </w:pPr>
    </w:p>
    <w:p w14:paraId="104BB408" w14:textId="3C92015B" w:rsidR="00BB7639" w:rsidRPr="00BB7639" w:rsidRDefault="00BB7639" w:rsidP="00BB7639">
      <w:pPr>
        <w:keepNext/>
        <w:keepLines/>
        <w:jc w:val="both"/>
        <w:rPr>
          <w:rFonts w:ascii="Tahoma" w:hAnsi="Tahoma" w:cs="Tahoma"/>
        </w:rPr>
      </w:pPr>
      <w:r w:rsidRPr="00BB7639">
        <w:rPr>
          <w:rFonts w:ascii="Tahoma" w:hAnsi="Tahoma" w:cs="Tahoma"/>
        </w:rPr>
        <w:t xml:space="preserve">Predstavnik in skrbnik pogodbe naročnika, ki bo urejal vsa vprašanja, ki bodo nastala v zvezi z izvajanjem te pogodbe, je </w:t>
      </w:r>
      <w:r w:rsidR="008B3180">
        <w:rPr>
          <w:rFonts w:ascii="Tahoma" w:hAnsi="Tahoma" w:cs="Tahoma"/>
        </w:rPr>
        <w:t>_____________</w:t>
      </w:r>
      <w:r w:rsidR="008B3180" w:rsidRPr="00BB7639">
        <w:rPr>
          <w:rFonts w:ascii="Tahoma" w:hAnsi="Tahoma" w:cs="Tahoma"/>
        </w:rPr>
        <w:t xml:space="preserve">, </w:t>
      </w:r>
      <w:r w:rsidRPr="00BB7639">
        <w:rPr>
          <w:rFonts w:ascii="Tahoma" w:hAnsi="Tahoma" w:cs="Tahoma"/>
        </w:rPr>
        <w:t xml:space="preserve">telefon: </w:t>
      </w:r>
      <w:r w:rsidR="008B3180">
        <w:rPr>
          <w:rFonts w:ascii="Tahoma" w:hAnsi="Tahoma" w:cs="Tahoma"/>
        </w:rPr>
        <w:t>___________</w:t>
      </w:r>
      <w:r w:rsidR="008B3180" w:rsidRPr="00BB7639">
        <w:rPr>
          <w:rFonts w:ascii="Tahoma" w:hAnsi="Tahoma" w:cs="Tahoma"/>
        </w:rPr>
        <w:t xml:space="preserve">, </w:t>
      </w:r>
      <w:r w:rsidRPr="00BB7639">
        <w:rPr>
          <w:rFonts w:ascii="Tahoma" w:hAnsi="Tahoma" w:cs="Tahoma"/>
        </w:rPr>
        <w:t xml:space="preserve">e-pošta: </w:t>
      </w:r>
      <w:r w:rsidR="008B3180">
        <w:rPr>
          <w:rFonts w:ascii="Tahoma" w:hAnsi="Tahoma" w:cs="Tahoma"/>
        </w:rPr>
        <w:t>______________________.</w:t>
      </w:r>
    </w:p>
    <w:p w14:paraId="43466249" w14:textId="77777777" w:rsidR="00BB7639" w:rsidRPr="00BB7639" w:rsidRDefault="00BB7639" w:rsidP="00BB7639">
      <w:pPr>
        <w:keepNext/>
        <w:keepLines/>
        <w:jc w:val="both"/>
        <w:rPr>
          <w:rFonts w:ascii="Tahoma" w:hAnsi="Tahoma" w:cs="Tahoma"/>
        </w:rPr>
      </w:pPr>
    </w:p>
    <w:p w14:paraId="7E355A04" w14:textId="484AE12A" w:rsidR="00BB7639" w:rsidRPr="00BB7639" w:rsidRDefault="00BB7639" w:rsidP="00BB7639">
      <w:pPr>
        <w:keepNext/>
        <w:keepLines/>
        <w:jc w:val="both"/>
        <w:rPr>
          <w:rFonts w:ascii="Tahoma" w:hAnsi="Tahoma" w:cs="Tahoma"/>
        </w:rPr>
      </w:pPr>
      <w:r w:rsidRPr="00BB7639">
        <w:rPr>
          <w:rFonts w:ascii="Tahoma" w:hAnsi="Tahoma" w:cs="Tahoma"/>
        </w:rPr>
        <w:t xml:space="preserve">Predstavnik in skrbnik pogodbe izvajalca, ki bo urejal vsa vprašanja, ki bodo nastala v zvezi z izvajanjem pogodbe, je </w:t>
      </w:r>
      <w:r w:rsidR="008B3180">
        <w:rPr>
          <w:rFonts w:ascii="Tahoma" w:hAnsi="Tahoma" w:cs="Tahoma"/>
        </w:rPr>
        <w:t>______________</w:t>
      </w:r>
      <w:r w:rsidR="008B3180" w:rsidRPr="00BB7639">
        <w:rPr>
          <w:rFonts w:ascii="Tahoma" w:hAnsi="Tahoma" w:cs="Tahoma"/>
        </w:rPr>
        <w:t xml:space="preserve">, </w:t>
      </w:r>
      <w:r w:rsidRPr="00BB7639">
        <w:rPr>
          <w:rFonts w:ascii="Tahoma" w:hAnsi="Tahoma" w:cs="Tahoma"/>
        </w:rPr>
        <w:t xml:space="preserve">telefon: </w:t>
      </w:r>
      <w:r w:rsidR="008B3180">
        <w:rPr>
          <w:rFonts w:ascii="Tahoma" w:hAnsi="Tahoma" w:cs="Tahoma"/>
        </w:rPr>
        <w:t>______</w:t>
      </w:r>
      <w:r w:rsidR="008B3180" w:rsidRPr="00BB7639">
        <w:rPr>
          <w:rFonts w:ascii="Tahoma" w:hAnsi="Tahoma" w:cs="Tahoma"/>
        </w:rPr>
        <w:t xml:space="preserve">, </w:t>
      </w:r>
      <w:r w:rsidRPr="00BB7639">
        <w:rPr>
          <w:rFonts w:ascii="Tahoma" w:hAnsi="Tahoma" w:cs="Tahoma"/>
        </w:rPr>
        <w:t xml:space="preserve">e-pošta: </w:t>
      </w:r>
      <w:r w:rsidR="008B3180">
        <w:rPr>
          <w:rFonts w:ascii="Tahoma" w:hAnsi="Tahoma" w:cs="Tahoma"/>
        </w:rPr>
        <w:t>________________.</w:t>
      </w:r>
    </w:p>
    <w:p w14:paraId="5FCB40F0" w14:textId="77777777" w:rsidR="00BB7639" w:rsidRPr="00BB7639" w:rsidRDefault="00BB7639" w:rsidP="00BB7639">
      <w:pPr>
        <w:keepNext/>
        <w:keepLines/>
        <w:jc w:val="both"/>
        <w:rPr>
          <w:rFonts w:ascii="Tahoma" w:hAnsi="Tahoma" w:cs="Tahoma"/>
        </w:rPr>
      </w:pPr>
    </w:p>
    <w:p w14:paraId="13873033" w14:textId="1FDDE4AF" w:rsidR="00BB7639" w:rsidRPr="00BB7639" w:rsidRDefault="00691548" w:rsidP="00BB7639">
      <w:pPr>
        <w:keepNext/>
        <w:keepLines/>
        <w:jc w:val="both"/>
        <w:rPr>
          <w:rFonts w:ascii="Tahoma" w:eastAsia="Frutiger" w:hAnsi="Tahoma" w:cs="Tahoma"/>
          <w:lang w:eastAsia="en-US"/>
        </w:rPr>
      </w:pPr>
      <w:r>
        <w:rPr>
          <w:rFonts w:ascii="Tahoma" w:eastAsia="Frutiger" w:hAnsi="Tahoma" w:cs="Tahoma"/>
          <w:lang w:eastAsia="en-US"/>
        </w:rPr>
        <w:lastRenderedPageBreak/>
        <w:t xml:space="preserve">Vodja gradnje </w:t>
      </w:r>
      <w:r w:rsidR="00BB7639" w:rsidRPr="00BB7639">
        <w:rPr>
          <w:rFonts w:ascii="Tahoma" w:eastAsia="Frutiger" w:hAnsi="Tahoma" w:cs="Tahoma"/>
          <w:lang w:eastAsia="en-US"/>
        </w:rPr>
        <w:t>je: _______________________ , IZS / ZAPS št. ___________ , telefon: __________________ , e-pošta: _____________________ .</w:t>
      </w:r>
    </w:p>
    <w:p w14:paraId="4450D56A" w14:textId="77777777" w:rsidR="00BB7639" w:rsidRPr="00BB7639" w:rsidRDefault="00BB7639" w:rsidP="00BB7639">
      <w:pPr>
        <w:keepNext/>
        <w:keepLines/>
        <w:jc w:val="both"/>
        <w:rPr>
          <w:rFonts w:ascii="Tahoma" w:eastAsia="Frutiger" w:hAnsi="Tahoma" w:cs="Tahoma"/>
          <w:lang w:eastAsia="en-US"/>
        </w:rPr>
      </w:pPr>
    </w:p>
    <w:p w14:paraId="6C1828E2" w14:textId="77777777" w:rsidR="00BB7639" w:rsidRPr="00BB7639" w:rsidRDefault="00BB7639" w:rsidP="00BB7639">
      <w:pPr>
        <w:keepNext/>
        <w:keepLines/>
        <w:jc w:val="both"/>
        <w:rPr>
          <w:rFonts w:ascii="Tahoma" w:eastAsia="Frutiger" w:hAnsi="Tahoma" w:cs="Tahoma"/>
          <w:lang w:val="x-none" w:eastAsia="en-US"/>
        </w:rPr>
      </w:pPr>
      <w:r w:rsidRPr="00BB7639">
        <w:rPr>
          <w:rFonts w:ascii="Tahoma" w:eastAsia="Frutiger" w:hAnsi="Tahoma" w:cs="Tahoma"/>
          <w:lang w:val="x-none" w:eastAsia="en-US"/>
        </w:rPr>
        <w:t>Predstavnika (skrbnika pogodbe) v imenu naročnika oziroma izvajalca urejata vsa vprašanja, ki bodo nastala v zvezi z izvajanjem te pogodbe ter izvajata vse ukrepe v zvezi z deli po pogodbi razen del, ki jih je dolž</w:t>
      </w:r>
      <w:r w:rsidRPr="00BB7639">
        <w:rPr>
          <w:rFonts w:ascii="Tahoma" w:eastAsia="Frutiger" w:hAnsi="Tahoma" w:cs="Tahoma"/>
          <w:lang w:eastAsia="en-US"/>
        </w:rPr>
        <w:t>a</w:t>
      </w:r>
      <w:r w:rsidRPr="00BB7639">
        <w:rPr>
          <w:rFonts w:ascii="Tahoma" w:eastAsia="Frutiger" w:hAnsi="Tahoma" w:cs="Tahoma"/>
          <w:lang w:val="x-none" w:eastAsia="en-US"/>
        </w:rPr>
        <w:t>n opravljati vodja gradnje. Naročnik in izvajalec sta se dolžna medsebojno obvestiti o zamenjavi predstavnikov in vodje gradnje, in sicer pisno, z navedbo datuma primopredaje poslov. Pisno obvestilo o tem mora prejeti naročnik oziroma izvajalec najkasneje v treh (3) koledarskih dneh pred navedenim dnevom primopredaje poslov.</w:t>
      </w:r>
    </w:p>
    <w:p w14:paraId="75E55D16" w14:textId="77777777" w:rsidR="00BB7639" w:rsidRPr="00BB7639" w:rsidRDefault="00BB7639" w:rsidP="00BB7639">
      <w:pPr>
        <w:keepNext/>
        <w:keepLines/>
        <w:jc w:val="both"/>
        <w:rPr>
          <w:rFonts w:ascii="Tahoma" w:eastAsia="Frutiger" w:hAnsi="Tahoma" w:cs="Tahoma"/>
          <w:lang w:eastAsia="en-US"/>
        </w:rPr>
      </w:pPr>
    </w:p>
    <w:p w14:paraId="7B30FFE9"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Izvajalec brez naročnikovega predhodnega pisnega soglasja ne sme spremeniti vodje gradnje.</w:t>
      </w:r>
    </w:p>
    <w:p w14:paraId="21D695A4"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 </w:t>
      </w:r>
    </w:p>
    <w:p w14:paraId="40378221"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2C8805C1" w14:textId="77777777" w:rsidR="00BB7639" w:rsidRPr="00BB7639" w:rsidRDefault="00BB7639" w:rsidP="00BB7639">
      <w:pPr>
        <w:keepNext/>
        <w:keepLines/>
        <w:jc w:val="both"/>
        <w:rPr>
          <w:rFonts w:ascii="Tahoma" w:eastAsia="Frutiger" w:hAnsi="Tahoma" w:cs="Tahoma"/>
          <w:lang w:eastAsia="en-US"/>
        </w:rPr>
      </w:pPr>
    </w:p>
    <w:p w14:paraId="795187D0"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Izvajalec mora dosledno upoštevati določbe zakona, ki ureja varnost in zdravje pri delu in uredbo, ki ureja zagotavljanje varnosti in zdravja pri delu na začasnih in premičnih gradbiščih. Nespoštovanje določil navedenih predpisov je razlog za prekinitev pogodbe.</w:t>
      </w:r>
    </w:p>
    <w:p w14:paraId="47D43A70" w14:textId="77777777" w:rsidR="00BB7639" w:rsidRPr="00BB7639" w:rsidRDefault="00BB7639" w:rsidP="00BB7639">
      <w:pPr>
        <w:keepNext/>
        <w:keepLines/>
        <w:jc w:val="both"/>
        <w:rPr>
          <w:rFonts w:ascii="Tahoma" w:eastAsia="Frutiger" w:hAnsi="Tahoma" w:cs="Tahoma"/>
          <w:lang w:eastAsia="en-US"/>
        </w:rPr>
      </w:pPr>
    </w:p>
    <w:p w14:paraId="33D2A88A" w14:textId="77777777" w:rsidR="00BB7639" w:rsidRPr="00BB7639" w:rsidRDefault="00BB7639" w:rsidP="00BB7639">
      <w:pPr>
        <w:keepNext/>
        <w:keepLines/>
        <w:jc w:val="both"/>
        <w:rPr>
          <w:rFonts w:ascii="Tahoma" w:eastAsia="Frutiger" w:hAnsi="Tahoma" w:cs="Tahoma"/>
          <w:i/>
          <w:lang w:eastAsia="en-US"/>
        </w:rPr>
      </w:pPr>
      <w:r w:rsidRPr="00BB7639">
        <w:rPr>
          <w:rFonts w:ascii="Tahoma" w:eastAsia="Frutiger" w:hAnsi="Tahoma" w:cs="Tahoma"/>
          <w:lang w:eastAsia="en-US"/>
        </w:rPr>
        <w:t>Izvajalec se obvezuje, da bo pri svojem delu upošteval določila Pravilnika o zdravstvenih zahtevah za osebe, ki pri delu v proizvodnji in prometu z živili prihajajo v stik z živili (Ur. l.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14:paraId="33988568" w14:textId="77777777" w:rsidR="00BB7639" w:rsidRPr="00BB7639" w:rsidRDefault="00BB7639" w:rsidP="00BB7639">
      <w:pPr>
        <w:keepNext/>
        <w:keepLines/>
        <w:jc w:val="both"/>
        <w:rPr>
          <w:rFonts w:ascii="Tahoma" w:eastAsia="Frutiger" w:hAnsi="Tahoma" w:cs="Tahoma"/>
          <w:lang w:eastAsia="en-US"/>
        </w:rPr>
      </w:pPr>
    </w:p>
    <w:p w14:paraId="7D42C75C"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Delavci izvajalca morajo imeti opravljen zdravstveni pregled, v skladu z veljavnim pravilnikom, ki ureja preventivne zdravstvene preglede delavcev. </w:t>
      </w:r>
    </w:p>
    <w:p w14:paraId="05E719CC" w14:textId="77777777" w:rsidR="00BB7639" w:rsidRPr="00BB7639" w:rsidRDefault="00BB7639" w:rsidP="00BB7639">
      <w:pPr>
        <w:keepNext/>
        <w:keepLines/>
        <w:jc w:val="both"/>
        <w:rPr>
          <w:rFonts w:ascii="Tahoma" w:eastAsia="Frutiger" w:hAnsi="Tahoma" w:cs="Tahoma"/>
          <w:lang w:eastAsia="en-US"/>
        </w:rPr>
      </w:pPr>
    </w:p>
    <w:p w14:paraId="0DD566E0"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Seznam delavcev, ki bodo opravljali dela po tej pogodbi, vključno s potrdili o uspešno opravljenem letnem zdravstvenem pregledu, mora izvajalec predložiti naročniku pred pričetkom izvajanja pogodbenih del oziroma najkasneje ob uvedbi v delo.</w:t>
      </w:r>
    </w:p>
    <w:p w14:paraId="4ED868F4" w14:textId="77777777" w:rsidR="00BB7639" w:rsidRPr="00BB7639" w:rsidRDefault="00BB7639" w:rsidP="00BB7639">
      <w:pPr>
        <w:keepNext/>
        <w:keepLines/>
        <w:jc w:val="both"/>
        <w:rPr>
          <w:rFonts w:ascii="Tahoma" w:eastAsia="Frutiger" w:hAnsi="Tahoma" w:cs="Tahoma"/>
          <w:lang w:eastAsia="en-US"/>
        </w:rPr>
      </w:pPr>
    </w:p>
    <w:p w14:paraId="5F3F40B7"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ODSTOP OD POGODBE</w:t>
      </w:r>
    </w:p>
    <w:p w14:paraId="18A291C9" w14:textId="77777777" w:rsidR="00BB7639" w:rsidRPr="00BB7639" w:rsidRDefault="00BB7639" w:rsidP="00BB7639">
      <w:pPr>
        <w:keepNext/>
        <w:keepLines/>
        <w:jc w:val="both"/>
        <w:rPr>
          <w:rFonts w:ascii="Tahoma" w:eastAsia="Frutiger" w:hAnsi="Tahoma" w:cs="Tahoma"/>
          <w:lang w:eastAsia="en-US"/>
        </w:rPr>
      </w:pPr>
    </w:p>
    <w:p w14:paraId="2FBF95AD"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63DDD687" w14:textId="77777777" w:rsidR="00BB7639" w:rsidRPr="00BB7639" w:rsidRDefault="00BB7639" w:rsidP="00BB7639">
      <w:pPr>
        <w:keepNext/>
        <w:keepLines/>
        <w:jc w:val="both"/>
        <w:rPr>
          <w:rFonts w:ascii="Tahoma" w:eastAsia="Frutiger" w:hAnsi="Tahoma" w:cs="Tahoma"/>
          <w:lang w:eastAsia="en-US"/>
        </w:rPr>
      </w:pPr>
    </w:p>
    <w:p w14:paraId="507BDA39"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Naročnik lahko odstopi od pogodbe, brez obveznosti do izvajalca, če izvajalec:</w:t>
      </w:r>
    </w:p>
    <w:p w14:paraId="3A6FAD1A"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ne upošteva navodil naročnika in tega kljub opozorilu ne popravi,</w:t>
      </w:r>
    </w:p>
    <w:p w14:paraId="6950839A"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poviša cene v času veljavnosti pogodbe,</w:t>
      </w:r>
    </w:p>
    <w:p w14:paraId="50D59DE2"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ne izvaja predmeta pogodbe v dogovorjeni kvaliteti ali v dogovorjenih rokih,</w:t>
      </w:r>
    </w:p>
    <w:p w14:paraId="2E16D95E"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hAnsi="Tahoma" w:cs="Tahoma"/>
        </w:rPr>
        <w:t>izvaja svoje obveznosti v nasprotju s pravili stroke, tehničnimi predpisi, standardi in veljavno zakonodajo,</w:t>
      </w:r>
    </w:p>
    <w:p w14:paraId="3D9DC510"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ne izpolnjuje vseh svojih obveznosti iz pogodbe,</w:t>
      </w:r>
    </w:p>
    <w:p w14:paraId="689DCF73" w14:textId="77777777" w:rsidR="00BB7639" w:rsidRPr="00BB7639" w:rsidRDefault="00BB7639" w:rsidP="00BB7639">
      <w:pPr>
        <w:keepNext/>
        <w:keepLines/>
        <w:numPr>
          <w:ilvl w:val="0"/>
          <w:numId w:val="3"/>
        </w:numPr>
        <w:ind w:left="720"/>
        <w:rPr>
          <w:rFonts w:ascii="Tahoma" w:eastAsia="Frutiger" w:hAnsi="Tahoma" w:cs="Tahoma"/>
          <w:lang w:eastAsia="en-US"/>
        </w:rPr>
      </w:pPr>
      <w:r w:rsidRPr="00BB7639">
        <w:rPr>
          <w:rFonts w:ascii="Tahoma" w:eastAsia="Frutiger" w:hAnsi="Tahoma" w:cs="Tahoma"/>
          <w:lang w:eastAsia="en-US"/>
        </w:rPr>
        <w:t>ne zagotavlja zadostnih kapacitet za tekoče izvajanje del,</w:t>
      </w:r>
    </w:p>
    <w:p w14:paraId="092C6A6A"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prekine z deli brez predhodnega pisnega soglasja naročnika,</w:t>
      </w:r>
    </w:p>
    <w:p w14:paraId="07FB0CC0" w14:textId="77777777" w:rsidR="00BB7639" w:rsidRPr="00BB7639" w:rsidRDefault="00BB7639" w:rsidP="00BB7639">
      <w:pPr>
        <w:keepNext/>
        <w:keepLines/>
        <w:numPr>
          <w:ilvl w:val="0"/>
          <w:numId w:val="3"/>
        </w:numPr>
        <w:ind w:left="720"/>
        <w:contextualSpacing/>
        <w:jc w:val="both"/>
        <w:rPr>
          <w:rFonts w:ascii="Tahoma" w:eastAsia="Frutiger" w:hAnsi="Tahoma" w:cs="Tahoma"/>
          <w:lang w:eastAsia="en-US"/>
        </w:rPr>
      </w:pPr>
      <w:r w:rsidRPr="00BB7639">
        <w:rPr>
          <w:rFonts w:ascii="Tahoma" w:eastAsia="Frutiger" w:hAnsi="Tahoma" w:cs="Tahoma"/>
          <w:lang w:eastAsia="en-US"/>
        </w:rPr>
        <w:t>v drugih primerih in obsegu, določenem v tej pogodbi.</w:t>
      </w:r>
    </w:p>
    <w:p w14:paraId="4524C39E" w14:textId="77777777" w:rsidR="00BB7639" w:rsidRPr="00BB7639" w:rsidRDefault="00BB7639" w:rsidP="00BB7639">
      <w:pPr>
        <w:keepNext/>
        <w:keepLines/>
        <w:jc w:val="both"/>
        <w:rPr>
          <w:rFonts w:ascii="Tahoma" w:eastAsia="Frutiger" w:hAnsi="Tahoma" w:cs="Tahoma"/>
          <w:lang w:eastAsia="en-US"/>
        </w:rPr>
      </w:pPr>
    </w:p>
    <w:p w14:paraId="2E716223"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V primerih iz prejšnjega odstavka tega člena, razen kadar pogodba ne določa drugače, bo naročnik izvajalca pisno opozoril in pozval k izpolnitvi svojih obveznosti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w:t>
      </w:r>
    </w:p>
    <w:p w14:paraId="4ECE951B" w14:textId="77777777" w:rsidR="00BB7639" w:rsidRPr="00BB7639" w:rsidRDefault="00BB7639" w:rsidP="00BB7639">
      <w:pPr>
        <w:keepNext/>
        <w:keepLines/>
        <w:jc w:val="both"/>
        <w:rPr>
          <w:rFonts w:ascii="Tahoma" w:eastAsia="Frutiger" w:hAnsi="Tahoma" w:cs="Tahoma"/>
          <w:lang w:eastAsia="en-US"/>
        </w:rPr>
      </w:pPr>
    </w:p>
    <w:p w14:paraId="663B1615"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Izvajalec ima pravico do odstopa od te pogodbe v primeru kršenja pogodbenih določil s strani naročnika. V tem primeru pogodba preneha veljati, ko naročnik prejme pisno obvestilo o odstopu od pogodbe, z navedbo razloga za odstop, poslano s priporočeno pošiljko po pošti. </w:t>
      </w:r>
    </w:p>
    <w:p w14:paraId="03CB0557" w14:textId="77777777" w:rsidR="00BB7639" w:rsidRPr="00BB7639" w:rsidRDefault="00BB7639" w:rsidP="00BB7639">
      <w:pPr>
        <w:keepNext/>
        <w:keepLines/>
        <w:jc w:val="both"/>
        <w:rPr>
          <w:rFonts w:ascii="Tahoma" w:eastAsia="Frutiger" w:hAnsi="Tahoma" w:cs="Tahoma"/>
          <w:lang w:eastAsia="en-US"/>
        </w:rPr>
      </w:pPr>
    </w:p>
    <w:p w14:paraId="1E9888B0"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lastRenderedPageBreak/>
        <w:t>V primeru odstopa od pogodbe sta stranki dolžni do tedaj prevzete obveznosti izpolniti tako, kot je bilo to dogovorjeno pred odstopom.</w:t>
      </w:r>
    </w:p>
    <w:p w14:paraId="5CC0969C" w14:textId="77777777" w:rsidR="00BB7639" w:rsidRPr="00BB7639" w:rsidRDefault="00BB7639" w:rsidP="00BB7639">
      <w:pPr>
        <w:keepNext/>
        <w:keepLines/>
        <w:jc w:val="both"/>
        <w:rPr>
          <w:rFonts w:ascii="Tahoma" w:eastAsia="Frutiger" w:hAnsi="Tahoma" w:cs="Tahoma"/>
          <w:lang w:eastAsia="en-US"/>
        </w:rPr>
      </w:pPr>
    </w:p>
    <w:p w14:paraId="635ED43C"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Med veljavnostjo pogodbe lahko naročnik, ne glede na določbe zakona, ki ureja obligacijska razmerja, odstopi od pogodbe tudi v primerih iz 96. člena ZJN-3.</w:t>
      </w:r>
    </w:p>
    <w:p w14:paraId="4800DB69" w14:textId="77777777" w:rsidR="00BB7639" w:rsidRPr="00BB7639" w:rsidRDefault="00BB7639" w:rsidP="00BB7639">
      <w:pPr>
        <w:keepNext/>
        <w:keepLines/>
        <w:jc w:val="both"/>
        <w:rPr>
          <w:rFonts w:ascii="Tahoma" w:eastAsia="Frutiger" w:hAnsi="Tahoma" w:cs="Tahoma"/>
          <w:lang w:eastAsia="en-US"/>
        </w:rPr>
      </w:pPr>
    </w:p>
    <w:p w14:paraId="63EE2E46" w14:textId="77777777" w:rsidR="00BB7639" w:rsidRPr="00BB7639" w:rsidRDefault="00BB7639" w:rsidP="00691548">
      <w:pPr>
        <w:keepNext/>
        <w:keepLines/>
        <w:numPr>
          <w:ilvl w:val="0"/>
          <w:numId w:val="14"/>
        </w:numPr>
        <w:ind w:left="851" w:hanging="851"/>
        <w:rPr>
          <w:rFonts w:ascii="Tahoma" w:eastAsia="Frutiger" w:hAnsi="Tahoma" w:cs="Tahoma"/>
          <w:b/>
          <w:lang w:eastAsia="en-US"/>
        </w:rPr>
      </w:pPr>
      <w:r w:rsidRPr="00BB7639">
        <w:rPr>
          <w:rFonts w:ascii="Tahoma" w:eastAsia="Frutiger" w:hAnsi="Tahoma" w:cs="Tahoma"/>
          <w:b/>
          <w:lang w:eastAsia="en-US"/>
        </w:rPr>
        <w:t>ODPOVED POGODBE</w:t>
      </w:r>
    </w:p>
    <w:p w14:paraId="4372192F" w14:textId="77777777" w:rsidR="00BB7639" w:rsidRPr="00BB7639" w:rsidRDefault="00BB7639" w:rsidP="00BB7639">
      <w:pPr>
        <w:keepNext/>
        <w:keepLines/>
        <w:ind w:left="426"/>
        <w:rPr>
          <w:rFonts w:ascii="Tahoma" w:eastAsia="Frutiger" w:hAnsi="Tahoma" w:cs="Tahoma"/>
          <w:b/>
          <w:lang w:eastAsia="en-US"/>
        </w:rPr>
      </w:pPr>
    </w:p>
    <w:p w14:paraId="0B3CED2E"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3B63ADAA" w14:textId="77777777" w:rsidR="00BB7639" w:rsidRPr="00BB7639" w:rsidRDefault="00BB7639" w:rsidP="00BB7639">
      <w:pPr>
        <w:keepNext/>
        <w:keepLines/>
        <w:jc w:val="both"/>
        <w:rPr>
          <w:rFonts w:ascii="Tahoma" w:eastAsia="Frutiger" w:hAnsi="Tahoma" w:cs="Tahoma"/>
          <w:lang w:eastAsia="en-US"/>
        </w:rPr>
      </w:pPr>
    </w:p>
    <w:p w14:paraId="7A0A362F" w14:textId="4BA1F379"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Vsaka stranka lahko odpove pogodbo, če se okoliščine po sklenitvi pogodbe spremenijo tako, da sklenjena pogodba ne izraža več prave volje pogodben</w:t>
      </w:r>
      <w:r w:rsidR="00FF1EF1">
        <w:rPr>
          <w:rFonts w:ascii="Tahoma" w:eastAsia="Frutiger" w:hAnsi="Tahoma" w:cs="Tahoma"/>
          <w:lang w:eastAsia="en-US"/>
        </w:rPr>
        <w:t>ih</w:t>
      </w:r>
      <w:r w:rsidRPr="00BB7639">
        <w:rPr>
          <w:rFonts w:ascii="Tahoma" w:eastAsia="Frutiger" w:hAnsi="Tahoma" w:cs="Tahoma"/>
          <w:lang w:eastAsia="en-US"/>
        </w:rPr>
        <w:t xml:space="preserve"> strank</w:t>
      </w:r>
      <w:bookmarkStart w:id="0" w:name="_GoBack"/>
      <w:bookmarkEnd w:id="0"/>
      <w:r w:rsidRPr="00BB7639">
        <w:rPr>
          <w:rFonts w:ascii="Tahoma" w:eastAsia="Frutiger" w:hAnsi="Tahoma" w:cs="Tahoma"/>
          <w:lang w:eastAsia="en-US"/>
        </w:rPr>
        <w:t>, pod pogojem, da stranki pogodbe med seboj poravnata vse medsebojne obveznosti. Odpovedni rok je en (1) mesec od prejema pisne odpovedi, ki mora biti drugi pogodbeni stranki poslana s priporočeno poštno pošiljko.</w:t>
      </w:r>
    </w:p>
    <w:p w14:paraId="74CDAAB3" w14:textId="77777777" w:rsidR="00BB7639" w:rsidRPr="00BB7639" w:rsidRDefault="00BB7639" w:rsidP="00BB7639">
      <w:pPr>
        <w:keepNext/>
        <w:keepLines/>
        <w:jc w:val="both"/>
        <w:rPr>
          <w:rFonts w:ascii="Tahoma" w:eastAsia="Frutiger" w:hAnsi="Tahoma" w:cs="Tahoma"/>
          <w:lang w:eastAsia="en-US"/>
        </w:rPr>
      </w:pPr>
    </w:p>
    <w:p w14:paraId="111A7829"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Izvajalec se obvezuje, v času odpovedi medsebojnega razmerja po pogodbi, izvajati pogodbena dela do izteka odpovednega roka.</w:t>
      </w:r>
    </w:p>
    <w:p w14:paraId="3F807C5C" w14:textId="77777777" w:rsidR="00BB7639" w:rsidRPr="00BB7639" w:rsidRDefault="00BB7639" w:rsidP="00BB7639">
      <w:pPr>
        <w:keepNext/>
        <w:keepLines/>
        <w:jc w:val="both"/>
        <w:rPr>
          <w:rFonts w:ascii="Tahoma" w:eastAsia="Frutiger" w:hAnsi="Tahoma" w:cs="Tahoma"/>
          <w:b/>
          <w:lang w:eastAsia="en-US"/>
        </w:rPr>
      </w:pPr>
    </w:p>
    <w:p w14:paraId="3F2FA97E"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REŠEVANJE SPOROV</w:t>
      </w:r>
    </w:p>
    <w:p w14:paraId="228618F9" w14:textId="77777777" w:rsidR="00BB7639" w:rsidRPr="00BB7639" w:rsidRDefault="00BB7639" w:rsidP="00BB7639">
      <w:pPr>
        <w:keepNext/>
        <w:keepLines/>
        <w:ind w:left="426"/>
        <w:rPr>
          <w:rFonts w:ascii="Tahoma" w:eastAsia="Frutiger" w:hAnsi="Tahoma" w:cs="Tahoma"/>
          <w:b/>
          <w:lang w:eastAsia="en-US"/>
        </w:rPr>
      </w:pPr>
    </w:p>
    <w:p w14:paraId="0D78C5E7"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6D4CE04B" w14:textId="77777777" w:rsidR="00BB7639" w:rsidRPr="00BB7639" w:rsidRDefault="00BB7639" w:rsidP="00BB7639">
      <w:pPr>
        <w:keepNext/>
        <w:keepLines/>
        <w:jc w:val="both"/>
        <w:rPr>
          <w:rFonts w:ascii="Tahoma" w:eastAsia="Frutiger" w:hAnsi="Tahoma" w:cs="Tahoma"/>
          <w:lang w:eastAsia="en-US"/>
        </w:rPr>
      </w:pPr>
    </w:p>
    <w:p w14:paraId="394591FC"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Vse morebitne spore iz te pogodbe bosta pogodbeni stranki prvenstveno reševali sporazumno. V nasprotnem primeru je za reševanje spora pristojno stvarno pristojno sodišče v Ljubljani.</w:t>
      </w:r>
    </w:p>
    <w:p w14:paraId="3CFE4A63" w14:textId="77777777" w:rsidR="00BB7639" w:rsidRPr="00BB7639" w:rsidRDefault="00BB7639" w:rsidP="00BB7639">
      <w:pPr>
        <w:keepNext/>
        <w:keepLines/>
        <w:jc w:val="both"/>
        <w:rPr>
          <w:rFonts w:ascii="Tahoma" w:eastAsia="Frutiger" w:hAnsi="Tahoma" w:cs="Tahoma"/>
          <w:lang w:eastAsia="en-US"/>
        </w:rPr>
      </w:pPr>
    </w:p>
    <w:p w14:paraId="027889A4"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RAZVEZNI POGOJ</w:t>
      </w:r>
    </w:p>
    <w:p w14:paraId="65450B9A" w14:textId="77777777" w:rsidR="00BB7639" w:rsidRPr="00BB7639" w:rsidRDefault="00BB7639" w:rsidP="00BB7639">
      <w:pPr>
        <w:keepNext/>
        <w:keepLines/>
        <w:ind w:left="426"/>
        <w:rPr>
          <w:rFonts w:ascii="Tahoma" w:eastAsia="Frutiger" w:hAnsi="Tahoma" w:cs="Tahoma"/>
          <w:b/>
          <w:lang w:eastAsia="en-US"/>
        </w:rPr>
      </w:pPr>
    </w:p>
    <w:p w14:paraId="24DB078A"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01BCF587" w14:textId="77777777" w:rsidR="00BB7639" w:rsidRPr="00BB7639" w:rsidRDefault="00BB7639" w:rsidP="00BB7639">
      <w:pPr>
        <w:keepNext/>
        <w:keepLines/>
        <w:jc w:val="both"/>
        <w:rPr>
          <w:rFonts w:ascii="Tahoma" w:eastAsia="Frutiger" w:hAnsi="Tahoma" w:cs="Tahoma"/>
          <w:lang w:eastAsia="en-US"/>
        </w:rPr>
      </w:pPr>
    </w:p>
    <w:p w14:paraId="4923FEF4" w14:textId="77777777" w:rsidR="00BB7639" w:rsidRPr="00BB7639" w:rsidRDefault="00BB7639" w:rsidP="00BB7639">
      <w:pPr>
        <w:keepNext/>
        <w:keepLines/>
        <w:jc w:val="both"/>
        <w:rPr>
          <w:rFonts w:ascii="Tahoma" w:hAnsi="Tahoma" w:cs="Tahoma"/>
        </w:rPr>
      </w:pPr>
      <w:r w:rsidRPr="00BB7639">
        <w:rPr>
          <w:rFonts w:ascii="Tahoma" w:hAnsi="Tahoma" w:cs="Tahoma"/>
        </w:rPr>
        <w:t>Ta pogodba je sklenjena pod razveznim pogojem, ki se uresniči v primeru izpolnitve ene od naslednjih okoliščin:</w:t>
      </w:r>
    </w:p>
    <w:p w14:paraId="04F8B85A" w14:textId="77777777" w:rsidR="00BB7639" w:rsidRPr="00BB7639" w:rsidRDefault="00BB7639" w:rsidP="00BB7639">
      <w:pPr>
        <w:keepNext/>
        <w:keepLines/>
        <w:numPr>
          <w:ilvl w:val="0"/>
          <w:numId w:val="3"/>
        </w:numPr>
        <w:ind w:left="720"/>
        <w:jc w:val="both"/>
        <w:rPr>
          <w:rFonts w:ascii="Tahoma" w:hAnsi="Tahoma" w:cs="Tahoma"/>
        </w:rPr>
      </w:pPr>
      <w:r w:rsidRPr="00BB7639">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54C519C7" w14:textId="77777777" w:rsidR="00BB7639" w:rsidRPr="00BB7639" w:rsidRDefault="00BB7639" w:rsidP="00BB7639">
      <w:pPr>
        <w:keepNext/>
        <w:keepLines/>
        <w:numPr>
          <w:ilvl w:val="0"/>
          <w:numId w:val="3"/>
        </w:numPr>
        <w:ind w:left="720"/>
        <w:jc w:val="both"/>
        <w:rPr>
          <w:rFonts w:ascii="Tahoma" w:hAnsi="Tahoma" w:cs="Tahoma"/>
        </w:rPr>
      </w:pPr>
      <w:r w:rsidRPr="00BB7639">
        <w:rPr>
          <w:rFonts w:ascii="Tahoma" w:hAnsi="Tahoma" w:cs="Tahoma"/>
        </w:rPr>
        <w:t xml:space="preserve">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87AD344" w14:textId="77777777" w:rsidR="00BB7639" w:rsidRPr="00BB7639" w:rsidRDefault="00BB7639" w:rsidP="00BB7639">
      <w:pPr>
        <w:keepNext/>
        <w:keepLines/>
        <w:jc w:val="both"/>
        <w:rPr>
          <w:rFonts w:ascii="Tahoma" w:hAnsi="Tahoma" w:cs="Tahoma"/>
        </w:rPr>
      </w:pPr>
    </w:p>
    <w:p w14:paraId="0B07A7BB" w14:textId="77777777" w:rsidR="00BB7639" w:rsidRPr="00BB7639" w:rsidRDefault="00BB7639" w:rsidP="00BB7639">
      <w:pPr>
        <w:keepNext/>
        <w:keepLines/>
        <w:jc w:val="both"/>
        <w:rPr>
          <w:rFonts w:ascii="Tahoma" w:hAnsi="Tahoma" w:cs="Tahoma"/>
        </w:rPr>
      </w:pPr>
      <w:r w:rsidRPr="00BB7639">
        <w:rPr>
          <w:rFonts w:ascii="Tahoma" w:hAnsi="Tahoma" w:cs="Tahoma"/>
        </w:rPr>
        <w:t xml:space="preserve">V primeru seznanitve naročnika s kršitvijo mora ta o tem obvestiti izvajalca v desetih (10) dneh. </w:t>
      </w:r>
    </w:p>
    <w:p w14:paraId="3FBA641C" w14:textId="77777777" w:rsidR="00BB7639" w:rsidRPr="00BB7639" w:rsidRDefault="00BB7639" w:rsidP="00BB7639">
      <w:pPr>
        <w:keepNext/>
        <w:keepLines/>
        <w:jc w:val="both"/>
        <w:rPr>
          <w:rFonts w:ascii="Tahoma" w:hAnsi="Tahoma" w:cs="Tahoma"/>
        </w:rPr>
      </w:pPr>
    </w:p>
    <w:p w14:paraId="6C9F6255" w14:textId="77777777" w:rsidR="00BB7639" w:rsidRPr="00BB7639" w:rsidRDefault="00BB7639" w:rsidP="00BB7639">
      <w:pPr>
        <w:keepNext/>
        <w:keepLines/>
        <w:jc w:val="both"/>
        <w:rPr>
          <w:rFonts w:ascii="Tahoma" w:hAnsi="Tahoma" w:cs="Tahoma"/>
        </w:rPr>
      </w:pPr>
      <w:r w:rsidRPr="00BB7639">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98C40C1" w14:textId="77777777" w:rsidR="00BB7639" w:rsidRPr="00BB7639" w:rsidRDefault="00BB7639" w:rsidP="00BB7639">
      <w:pPr>
        <w:keepNext/>
        <w:keepLines/>
        <w:jc w:val="both"/>
        <w:rPr>
          <w:rFonts w:ascii="Tahoma" w:hAnsi="Tahoma" w:cs="Tahoma"/>
        </w:rPr>
      </w:pPr>
    </w:p>
    <w:p w14:paraId="549CF8EA" w14:textId="77777777" w:rsidR="00BB7639" w:rsidRPr="00BB7639" w:rsidRDefault="00BB7639" w:rsidP="00BB7639">
      <w:pPr>
        <w:keepNext/>
        <w:keepLines/>
        <w:jc w:val="both"/>
        <w:rPr>
          <w:rFonts w:ascii="Tahoma" w:hAnsi="Tahoma" w:cs="Tahoma"/>
        </w:rPr>
      </w:pPr>
      <w:r w:rsidRPr="00BB7639">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 </w:t>
      </w:r>
    </w:p>
    <w:p w14:paraId="250609D1" w14:textId="77777777" w:rsidR="00BB7639" w:rsidRPr="00BB7639" w:rsidRDefault="00BB7639" w:rsidP="00BB7639">
      <w:pPr>
        <w:keepNext/>
        <w:keepLines/>
        <w:jc w:val="both"/>
        <w:rPr>
          <w:rFonts w:ascii="Tahoma" w:hAnsi="Tahoma" w:cs="Tahoma"/>
        </w:rPr>
      </w:pPr>
    </w:p>
    <w:p w14:paraId="73B36479" w14:textId="77777777" w:rsidR="00BB7639" w:rsidRPr="00BB7639" w:rsidRDefault="00BB7639" w:rsidP="00BB7639">
      <w:pPr>
        <w:keepNext/>
        <w:keepLines/>
        <w:jc w:val="both"/>
        <w:rPr>
          <w:rFonts w:ascii="Tahoma" w:hAnsi="Tahoma" w:cs="Tahoma"/>
        </w:rPr>
      </w:pPr>
      <w:r w:rsidRPr="00BB7639">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w:t>
      </w:r>
    </w:p>
    <w:p w14:paraId="44227616" w14:textId="77777777" w:rsidR="00BB7639" w:rsidRPr="00BB7639" w:rsidRDefault="00BB7639" w:rsidP="00BB7639">
      <w:pPr>
        <w:keepNext/>
        <w:keepLines/>
        <w:jc w:val="both"/>
        <w:rPr>
          <w:rFonts w:ascii="Tahoma" w:hAnsi="Tahoma" w:cs="Tahoma"/>
        </w:rPr>
      </w:pPr>
    </w:p>
    <w:p w14:paraId="7918F4D8" w14:textId="77777777" w:rsidR="00BB7639" w:rsidRPr="00BB7639" w:rsidRDefault="00BB7639" w:rsidP="00BB7639">
      <w:pPr>
        <w:keepNext/>
        <w:keepLines/>
        <w:tabs>
          <w:tab w:val="left" w:pos="1418"/>
          <w:tab w:val="left" w:pos="1702"/>
        </w:tabs>
        <w:jc w:val="both"/>
        <w:rPr>
          <w:rFonts w:ascii="Tahoma" w:eastAsia="Frutiger" w:hAnsi="Tahoma" w:cs="Tahoma"/>
          <w:lang w:eastAsia="en-US"/>
        </w:rPr>
      </w:pPr>
      <w:r w:rsidRPr="00BB7639">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4D75EDEA" w14:textId="77777777" w:rsidR="00BB7639" w:rsidRPr="00BB7639" w:rsidRDefault="00BB7639" w:rsidP="00BB7639">
      <w:pPr>
        <w:keepNext/>
        <w:keepLines/>
        <w:jc w:val="both"/>
        <w:rPr>
          <w:rFonts w:ascii="Tahoma" w:eastAsia="Frutiger" w:hAnsi="Tahoma" w:cs="Tahoma"/>
          <w:b/>
          <w:lang w:eastAsia="en-US"/>
        </w:rPr>
      </w:pPr>
    </w:p>
    <w:p w14:paraId="40351621"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 xml:space="preserve">PROTIKORUPCIJSKA KLAVZULA </w:t>
      </w:r>
    </w:p>
    <w:p w14:paraId="4F9ECDF3" w14:textId="77777777" w:rsidR="00BB7639" w:rsidRPr="00BB7639" w:rsidRDefault="00BB7639" w:rsidP="00BB7639">
      <w:pPr>
        <w:keepNext/>
        <w:keepLines/>
        <w:ind w:left="426"/>
        <w:rPr>
          <w:rFonts w:ascii="Tahoma" w:eastAsia="Frutiger" w:hAnsi="Tahoma" w:cs="Tahoma"/>
          <w:b/>
          <w:lang w:eastAsia="en-US"/>
        </w:rPr>
      </w:pPr>
    </w:p>
    <w:p w14:paraId="1A4FB494"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 xml:space="preserve">člen </w:t>
      </w:r>
    </w:p>
    <w:p w14:paraId="7ECF484F" w14:textId="77777777" w:rsidR="00BB7639" w:rsidRPr="00BB7639" w:rsidRDefault="00BB7639" w:rsidP="00BB7639">
      <w:pPr>
        <w:keepNext/>
        <w:keepLines/>
        <w:jc w:val="both"/>
        <w:rPr>
          <w:rFonts w:ascii="Tahoma" w:eastAsia="Frutiger" w:hAnsi="Tahoma" w:cs="Tahoma"/>
          <w:lang w:eastAsia="en-US"/>
        </w:rPr>
      </w:pPr>
    </w:p>
    <w:p w14:paraId="711607E4"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7539A625" w14:textId="77777777" w:rsidR="00BB7639" w:rsidRPr="00BB7639" w:rsidRDefault="00BB7639" w:rsidP="00BB7639">
      <w:pPr>
        <w:keepNext/>
        <w:keepLines/>
        <w:jc w:val="both"/>
        <w:rPr>
          <w:rFonts w:ascii="Tahoma" w:eastAsia="Frutiger" w:hAnsi="Tahoma" w:cs="Tahoma"/>
          <w:lang w:eastAsia="en-US"/>
        </w:rPr>
      </w:pPr>
    </w:p>
    <w:p w14:paraId="3FA7BE12"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21339048" w14:textId="77777777" w:rsidR="00BB7639" w:rsidRPr="00BB7639" w:rsidRDefault="00BB7639" w:rsidP="00BB7639">
      <w:pPr>
        <w:keepNext/>
        <w:keepLines/>
        <w:rPr>
          <w:rFonts w:ascii="Tahoma" w:eastAsia="Frutiger" w:hAnsi="Tahoma" w:cs="Tahoma"/>
          <w:lang w:eastAsia="en-US"/>
        </w:rPr>
      </w:pPr>
    </w:p>
    <w:p w14:paraId="01203485" w14:textId="77777777" w:rsidR="00BB7639" w:rsidRPr="00BB7639" w:rsidRDefault="00BB7639" w:rsidP="00BB7639">
      <w:pPr>
        <w:keepNext/>
        <w:keepLines/>
        <w:rPr>
          <w:rFonts w:ascii="Tahoma" w:eastAsia="Frutiger" w:hAnsi="Tahoma" w:cs="Tahoma"/>
          <w:lang w:eastAsia="en-US"/>
        </w:rPr>
      </w:pPr>
    </w:p>
    <w:p w14:paraId="4B8B8917" w14:textId="77777777" w:rsidR="00BB7639" w:rsidRPr="00BB7639" w:rsidRDefault="00BB7639" w:rsidP="00691548">
      <w:pPr>
        <w:keepNext/>
        <w:keepLines/>
        <w:numPr>
          <w:ilvl w:val="0"/>
          <w:numId w:val="14"/>
        </w:numPr>
        <w:ind w:left="426" w:hanging="426"/>
        <w:rPr>
          <w:rFonts w:ascii="Tahoma" w:eastAsia="Frutiger" w:hAnsi="Tahoma" w:cs="Tahoma"/>
          <w:b/>
          <w:lang w:eastAsia="en-US"/>
        </w:rPr>
      </w:pPr>
      <w:r w:rsidRPr="00BB7639">
        <w:rPr>
          <w:rFonts w:ascii="Tahoma" w:eastAsia="Frutiger" w:hAnsi="Tahoma" w:cs="Tahoma"/>
          <w:b/>
          <w:lang w:eastAsia="en-US"/>
        </w:rPr>
        <w:t>OSTALA DOLOČILA</w:t>
      </w:r>
    </w:p>
    <w:p w14:paraId="431708BB" w14:textId="77777777" w:rsidR="00BB7639" w:rsidRPr="00BB7639" w:rsidRDefault="00BB7639" w:rsidP="00BB7639">
      <w:pPr>
        <w:keepNext/>
        <w:keepLines/>
        <w:ind w:left="426"/>
        <w:rPr>
          <w:rFonts w:ascii="Tahoma" w:eastAsia="Frutiger" w:hAnsi="Tahoma" w:cs="Tahoma"/>
          <w:b/>
          <w:lang w:eastAsia="en-US"/>
        </w:rPr>
      </w:pPr>
    </w:p>
    <w:p w14:paraId="65B6B6E9"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2D9405B4" w14:textId="77777777" w:rsidR="00BB7639" w:rsidRPr="00BB7639" w:rsidRDefault="00BB7639" w:rsidP="00BB7639">
      <w:pPr>
        <w:keepNext/>
        <w:keepLines/>
        <w:jc w:val="both"/>
        <w:rPr>
          <w:rFonts w:ascii="Tahoma" w:eastAsia="Frutiger" w:hAnsi="Tahoma" w:cs="Tahoma"/>
          <w:lang w:eastAsia="en-US"/>
        </w:rPr>
      </w:pPr>
    </w:p>
    <w:p w14:paraId="22AB83F0"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Izvajalec s podpisom te pogodbe potrjuje, da mu je poznan predmet pogodbe, da je seznanjen z razpisnimi zahtevami in s tehnično dokumentacijo, ter da so mu razumljivi in jasni pogoji in okoliščine za pravilno izvedbo del. Izvajalec se strinja, da lahko naročnik prekine pogodbeno razmerje (odstopi od pogodbe) v primeru nespoštovanja določil pogodbe in določil javnega naročanja, brez odškodninske odgovornosti do izvajalca. </w:t>
      </w:r>
    </w:p>
    <w:p w14:paraId="28F154D9" w14:textId="77777777" w:rsidR="00BB7639" w:rsidRPr="00BB7639" w:rsidRDefault="00BB7639" w:rsidP="00BB7639">
      <w:pPr>
        <w:keepNext/>
        <w:keepLines/>
        <w:tabs>
          <w:tab w:val="num" w:pos="4605"/>
        </w:tabs>
        <w:ind w:left="454"/>
        <w:rPr>
          <w:rFonts w:ascii="Tahoma" w:eastAsia="Frutiger" w:hAnsi="Tahoma" w:cs="Tahoma"/>
          <w:b/>
          <w:lang w:eastAsia="en-US"/>
        </w:rPr>
      </w:pPr>
    </w:p>
    <w:p w14:paraId="4D50C752"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 xml:space="preserve">člen </w:t>
      </w:r>
    </w:p>
    <w:p w14:paraId="2EFB815D" w14:textId="77777777" w:rsidR="00BB7639" w:rsidRPr="00BB7639" w:rsidRDefault="00BB7639" w:rsidP="00BB7639">
      <w:pPr>
        <w:keepNext/>
        <w:keepLines/>
        <w:jc w:val="both"/>
        <w:rPr>
          <w:rFonts w:ascii="Tahoma" w:eastAsia="Frutiger" w:hAnsi="Tahoma" w:cs="Tahoma"/>
          <w:lang w:eastAsia="en-US"/>
        </w:rPr>
      </w:pPr>
    </w:p>
    <w:p w14:paraId="019E87D5"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oz. informacij, ki po veljavnih predpisih štejejo za javne.</w:t>
      </w:r>
    </w:p>
    <w:p w14:paraId="39CDAEF3" w14:textId="77777777" w:rsidR="00BB7639" w:rsidRPr="00BB7639" w:rsidRDefault="00BB7639" w:rsidP="00BB7639">
      <w:pPr>
        <w:keepNext/>
        <w:keepLines/>
        <w:jc w:val="both"/>
        <w:rPr>
          <w:rFonts w:ascii="Tahoma" w:eastAsia="Frutiger" w:hAnsi="Tahoma" w:cs="Tahoma"/>
          <w:lang w:eastAsia="en-US"/>
        </w:rPr>
      </w:pPr>
    </w:p>
    <w:p w14:paraId="22BD7F71"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5ACEC4DA" w14:textId="77777777" w:rsidR="00BB7639" w:rsidRPr="00BB7639" w:rsidRDefault="00BB7639" w:rsidP="00BB7639">
      <w:pPr>
        <w:keepNext/>
        <w:keepLines/>
        <w:jc w:val="both"/>
        <w:rPr>
          <w:rFonts w:ascii="Tahoma" w:eastAsia="Frutiger" w:hAnsi="Tahoma" w:cs="Tahoma"/>
          <w:lang w:eastAsia="en-US"/>
        </w:rPr>
      </w:pPr>
    </w:p>
    <w:p w14:paraId="4962BEE1"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6C4195DA" w14:textId="77777777" w:rsidR="00BB7639" w:rsidRPr="00BB7639" w:rsidRDefault="00BB7639" w:rsidP="00BB7639">
      <w:pPr>
        <w:keepNext/>
        <w:keepLines/>
        <w:jc w:val="both"/>
        <w:rPr>
          <w:rFonts w:ascii="Tahoma" w:eastAsia="Frutiger" w:hAnsi="Tahoma" w:cs="Tahoma"/>
          <w:lang w:eastAsia="en-US"/>
        </w:rPr>
      </w:pPr>
    </w:p>
    <w:p w14:paraId="2B1EBD6A"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555550AA" w14:textId="77777777" w:rsidR="00BB7639" w:rsidRPr="00BB7639" w:rsidRDefault="00BB7639" w:rsidP="00BB7639">
      <w:pPr>
        <w:keepNext/>
        <w:keepLines/>
        <w:jc w:val="both"/>
        <w:rPr>
          <w:rFonts w:ascii="Tahoma" w:eastAsia="Frutiger" w:hAnsi="Tahoma" w:cs="Tahoma"/>
          <w:lang w:eastAsia="en-US"/>
        </w:rPr>
      </w:pPr>
    </w:p>
    <w:p w14:paraId="45047CB3"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Spremembe ali dopolnitve te pogodbe veljajo samo v pisni obliki in v primeru, da jih podpišeta obe pogodbeni stranki.</w:t>
      </w:r>
    </w:p>
    <w:p w14:paraId="5830AAEE" w14:textId="77777777" w:rsidR="00BB7639" w:rsidRPr="00BB7639" w:rsidRDefault="00BB7639" w:rsidP="00BB7639">
      <w:pPr>
        <w:keepNext/>
        <w:keepLines/>
        <w:jc w:val="both"/>
        <w:rPr>
          <w:rFonts w:ascii="Tahoma" w:eastAsia="Frutiger" w:hAnsi="Tahoma" w:cs="Tahoma"/>
          <w:lang w:eastAsia="en-US"/>
        </w:rPr>
      </w:pPr>
    </w:p>
    <w:p w14:paraId="5E1A4660"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310AA984" w14:textId="77777777" w:rsidR="00BB7639" w:rsidRPr="00BB7639" w:rsidRDefault="00BB7639" w:rsidP="00BB7639">
      <w:pPr>
        <w:keepNext/>
        <w:keepLines/>
        <w:jc w:val="both"/>
        <w:rPr>
          <w:rFonts w:ascii="Tahoma" w:eastAsia="Frutiger" w:hAnsi="Tahoma" w:cs="Tahoma"/>
          <w:lang w:eastAsia="en-US"/>
        </w:rPr>
      </w:pPr>
    </w:p>
    <w:p w14:paraId="0116023A"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lastRenderedPageBreak/>
        <w:t>člen</w:t>
      </w:r>
    </w:p>
    <w:p w14:paraId="4460134F" w14:textId="77777777" w:rsidR="00BB7639" w:rsidRPr="00BB7639" w:rsidRDefault="00BB7639" w:rsidP="00BB7639">
      <w:pPr>
        <w:keepNext/>
        <w:keepLines/>
        <w:jc w:val="both"/>
        <w:rPr>
          <w:rFonts w:ascii="Tahoma" w:eastAsia="Frutiger" w:hAnsi="Tahoma" w:cs="Tahoma"/>
          <w:lang w:eastAsia="en-US"/>
        </w:rPr>
      </w:pPr>
    </w:p>
    <w:p w14:paraId="34D185EF"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650BE4A9" w14:textId="77777777" w:rsidR="00BB7639" w:rsidRPr="00BB7639" w:rsidRDefault="00BB7639" w:rsidP="00BB7639">
      <w:pPr>
        <w:keepNext/>
        <w:keepLines/>
        <w:jc w:val="both"/>
        <w:rPr>
          <w:rFonts w:ascii="Tahoma" w:eastAsia="Frutiger" w:hAnsi="Tahoma" w:cs="Tahoma"/>
          <w:lang w:eastAsia="en-US"/>
        </w:rPr>
      </w:pPr>
    </w:p>
    <w:p w14:paraId="14500223"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 xml:space="preserve">člen </w:t>
      </w:r>
    </w:p>
    <w:p w14:paraId="5C6EAAEA" w14:textId="77777777" w:rsidR="00BB7639" w:rsidRPr="00BB7639" w:rsidRDefault="00BB7639" w:rsidP="00BB7639">
      <w:pPr>
        <w:keepNext/>
        <w:keepLines/>
        <w:jc w:val="both"/>
        <w:rPr>
          <w:rFonts w:ascii="Tahoma" w:eastAsia="Frutiger" w:hAnsi="Tahoma" w:cs="Tahoma"/>
          <w:lang w:eastAsia="en-US"/>
        </w:rPr>
      </w:pPr>
    </w:p>
    <w:p w14:paraId="1C9FC7AC" w14:textId="07EC4012" w:rsidR="00BB7639" w:rsidRPr="00BB7639" w:rsidRDefault="00BB7639" w:rsidP="00BB7639">
      <w:pPr>
        <w:keepNext/>
        <w:keepLines/>
        <w:jc w:val="both"/>
        <w:rPr>
          <w:rFonts w:ascii="Tahoma" w:eastAsia="Frutiger" w:hAnsi="Tahoma" w:cs="Tahoma"/>
        </w:rPr>
      </w:pPr>
      <w:r w:rsidRPr="00BB7639">
        <w:rPr>
          <w:rFonts w:ascii="Tahoma" w:eastAsia="Frutiger" w:hAnsi="Tahoma" w:cs="Tahoma"/>
        </w:rPr>
        <w:t>Pogodba je sklenjena z dnem podpisa pogodbe s strani obeh pogodbenih strank in prične veljati z dnem, ko izvajalec</w:t>
      </w:r>
      <w:r w:rsidR="000757E3">
        <w:rPr>
          <w:rFonts w:ascii="Tahoma" w:eastAsia="Frutiger" w:hAnsi="Tahoma" w:cs="Tahoma"/>
        </w:rPr>
        <w:t>,</w:t>
      </w:r>
      <w:r w:rsidRPr="00BB7639">
        <w:rPr>
          <w:rFonts w:ascii="Tahoma" w:eastAsia="Frutiger" w:hAnsi="Tahoma" w:cs="Tahoma"/>
        </w:rPr>
        <w:t xml:space="preserve"> v skladu z 19. členom pogodbe, naročniku predloži finančno zavarovanje za dobro izvedbo pogodbenih obveznosti. V kolikor izvajalec, v skladu z 19. členom pogodbe, naročniku ne predloži finančnega zavarovanja za dobro izvedbo pogodbenih obveznosti, se šteje, da ta pogodba ni bila nikoli sklenjena. </w:t>
      </w:r>
    </w:p>
    <w:p w14:paraId="38BBE435" w14:textId="77777777" w:rsidR="00BB7639" w:rsidRPr="00BB7639" w:rsidRDefault="00BB7639" w:rsidP="00BB7639">
      <w:pPr>
        <w:keepNext/>
        <w:keepLines/>
        <w:jc w:val="both"/>
        <w:rPr>
          <w:rFonts w:ascii="Tahoma" w:eastAsia="Frutiger" w:hAnsi="Tahoma" w:cs="Tahoma"/>
          <w:lang w:eastAsia="en-US"/>
        </w:rPr>
      </w:pPr>
    </w:p>
    <w:p w14:paraId="1B2E8D1D"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Glede garancijskih določil, pogodba velja vse do poteka vseh garancijskih rokov.</w:t>
      </w:r>
    </w:p>
    <w:p w14:paraId="63E84C6D" w14:textId="77777777" w:rsidR="00BB7639" w:rsidRPr="00BB7639" w:rsidRDefault="00BB7639" w:rsidP="00BB7639">
      <w:pPr>
        <w:keepNext/>
        <w:keepLines/>
        <w:jc w:val="both"/>
        <w:rPr>
          <w:rFonts w:ascii="Tahoma" w:eastAsia="Frutiger" w:hAnsi="Tahoma" w:cs="Tahoma"/>
          <w:lang w:eastAsia="en-US"/>
        </w:rPr>
      </w:pPr>
    </w:p>
    <w:p w14:paraId="61C8E8F5" w14:textId="77777777" w:rsidR="00BB7639" w:rsidRPr="00BB7639" w:rsidRDefault="00BB7639" w:rsidP="00691548">
      <w:pPr>
        <w:keepNext/>
        <w:keepLines/>
        <w:numPr>
          <w:ilvl w:val="0"/>
          <w:numId w:val="13"/>
        </w:numPr>
        <w:tabs>
          <w:tab w:val="num" w:pos="4605"/>
        </w:tabs>
        <w:jc w:val="center"/>
        <w:rPr>
          <w:rFonts w:ascii="Tahoma" w:eastAsia="Frutiger" w:hAnsi="Tahoma" w:cs="Tahoma"/>
          <w:lang w:eastAsia="en-US"/>
        </w:rPr>
      </w:pPr>
      <w:r w:rsidRPr="00BB7639">
        <w:rPr>
          <w:rFonts w:ascii="Tahoma" w:eastAsia="Frutiger" w:hAnsi="Tahoma" w:cs="Tahoma"/>
          <w:lang w:eastAsia="en-US"/>
        </w:rPr>
        <w:t>člen</w:t>
      </w:r>
    </w:p>
    <w:p w14:paraId="739DE667" w14:textId="77777777" w:rsidR="00BB7639" w:rsidRPr="00BB7639" w:rsidRDefault="00BB7639" w:rsidP="00BB7639">
      <w:pPr>
        <w:keepNext/>
        <w:keepLines/>
        <w:jc w:val="both"/>
        <w:rPr>
          <w:rFonts w:ascii="Tahoma" w:eastAsia="Frutiger" w:hAnsi="Tahoma" w:cs="Tahoma"/>
          <w:lang w:eastAsia="en-US"/>
        </w:rPr>
      </w:pPr>
    </w:p>
    <w:p w14:paraId="0B9CF0BC"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Pogodba je sestavljena in podpisana v štirih (4) enakih izvodih, od katerih prejme vsaka pogodbena stranka dva (2) izvoda.</w:t>
      </w:r>
    </w:p>
    <w:p w14:paraId="1ECC24C1" w14:textId="77777777" w:rsidR="00BB7639" w:rsidRPr="00BB7639" w:rsidRDefault="00BB7639" w:rsidP="00BB7639">
      <w:pPr>
        <w:keepNext/>
        <w:keepLines/>
        <w:jc w:val="both"/>
        <w:rPr>
          <w:rFonts w:ascii="Tahoma" w:hAnsi="Tahoma" w:cs="Tahoma"/>
          <w:b/>
        </w:rPr>
      </w:pPr>
    </w:p>
    <w:tbl>
      <w:tblPr>
        <w:tblW w:w="9290" w:type="dxa"/>
        <w:tblLayout w:type="fixed"/>
        <w:tblCellMar>
          <w:left w:w="70" w:type="dxa"/>
          <w:right w:w="70" w:type="dxa"/>
        </w:tblCellMar>
        <w:tblLook w:val="04A0" w:firstRow="1" w:lastRow="0" w:firstColumn="1" w:lastColumn="0" w:noHBand="0" w:noVBand="1"/>
      </w:tblPr>
      <w:tblGrid>
        <w:gridCol w:w="4820"/>
        <w:gridCol w:w="4470"/>
      </w:tblGrid>
      <w:tr w:rsidR="00BB7639" w:rsidRPr="00BB7639" w14:paraId="4025F33E" w14:textId="77777777" w:rsidTr="00BB7639">
        <w:trPr>
          <w:trHeight w:val="737"/>
        </w:trPr>
        <w:tc>
          <w:tcPr>
            <w:tcW w:w="4820" w:type="dxa"/>
          </w:tcPr>
          <w:p w14:paraId="18AACC65"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 xml:space="preserve">………………., dne ………………… </w:t>
            </w:r>
          </w:p>
        </w:tc>
        <w:tc>
          <w:tcPr>
            <w:tcW w:w="4470" w:type="dxa"/>
          </w:tcPr>
          <w:p w14:paraId="6B6FEEB8" w14:textId="77777777" w:rsidR="00BB7639" w:rsidRPr="00BB7639" w:rsidRDefault="00BB7639" w:rsidP="00BB7639">
            <w:pPr>
              <w:keepNext/>
              <w:keepLines/>
              <w:rPr>
                <w:rFonts w:ascii="Tahoma" w:eastAsia="Frutiger" w:hAnsi="Tahoma" w:cs="Tahoma"/>
                <w:lang w:eastAsia="en-US"/>
              </w:rPr>
            </w:pPr>
            <w:r w:rsidRPr="00BB7639">
              <w:rPr>
                <w:rFonts w:ascii="Tahoma" w:eastAsia="Frutiger" w:hAnsi="Tahoma" w:cs="Tahoma"/>
                <w:lang w:eastAsia="en-US"/>
              </w:rPr>
              <w:t xml:space="preserve">Ljubljana, dne ………………… </w:t>
            </w:r>
          </w:p>
        </w:tc>
      </w:tr>
      <w:tr w:rsidR="00BB7639" w:rsidRPr="00BB7639" w14:paraId="28F58EC0" w14:textId="77777777" w:rsidTr="00BB7639">
        <w:trPr>
          <w:trHeight w:val="2016"/>
        </w:trPr>
        <w:tc>
          <w:tcPr>
            <w:tcW w:w="4820" w:type="dxa"/>
          </w:tcPr>
          <w:p w14:paraId="0AF168AB"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IZVAJALEC: </w:t>
            </w:r>
          </w:p>
          <w:p w14:paraId="6A49251C" w14:textId="77777777" w:rsidR="00BB7639" w:rsidRPr="00BB7639" w:rsidRDefault="00BB7639" w:rsidP="00BB7639">
            <w:pPr>
              <w:keepNext/>
              <w:keepLines/>
              <w:ind w:right="351"/>
              <w:jc w:val="both"/>
              <w:rPr>
                <w:rFonts w:ascii="Tahoma" w:eastAsia="Calibri" w:hAnsi="Tahoma"/>
                <w:b/>
                <w:bCs/>
                <w:iCs/>
                <w:lang w:eastAsia="en-US"/>
              </w:rPr>
            </w:pPr>
          </w:p>
          <w:p w14:paraId="13219DD5" w14:textId="77777777" w:rsidR="00BB7639" w:rsidRPr="00BB7639" w:rsidRDefault="00BB7639" w:rsidP="00BB7639">
            <w:pPr>
              <w:keepNext/>
              <w:keepLines/>
              <w:jc w:val="both"/>
              <w:rPr>
                <w:rFonts w:ascii="Tahoma" w:eastAsia="Frutiger" w:hAnsi="Tahoma" w:cs="Tahoma"/>
                <w:lang w:eastAsia="en-US"/>
              </w:rPr>
            </w:pPr>
          </w:p>
          <w:p w14:paraId="0BB0B51F" w14:textId="77777777" w:rsidR="00BB7639" w:rsidRPr="00BB7639" w:rsidRDefault="00BB7639" w:rsidP="00BB7639">
            <w:pPr>
              <w:keepNext/>
              <w:keepLines/>
              <w:jc w:val="both"/>
              <w:rPr>
                <w:rFonts w:ascii="Tahoma" w:eastAsia="Frutiger" w:hAnsi="Tahoma" w:cs="Tahoma"/>
                <w:lang w:eastAsia="en-US"/>
              </w:rPr>
            </w:pPr>
          </w:p>
          <w:p w14:paraId="15211758"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 xml:space="preserve">Direktor: </w:t>
            </w:r>
          </w:p>
          <w:p w14:paraId="31893D79" w14:textId="77777777" w:rsidR="00BB7639" w:rsidRPr="00BB7639" w:rsidRDefault="00BB7639" w:rsidP="00BB7639">
            <w:pPr>
              <w:keepNext/>
              <w:keepLines/>
              <w:jc w:val="both"/>
              <w:rPr>
                <w:rFonts w:ascii="Tahoma" w:eastAsia="Frutiger" w:hAnsi="Tahoma" w:cs="Tahoma"/>
                <w:lang w:eastAsia="en-US"/>
              </w:rPr>
            </w:pPr>
          </w:p>
        </w:tc>
        <w:tc>
          <w:tcPr>
            <w:tcW w:w="4470" w:type="dxa"/>
          </w:tcPr>
          <w:p w14:paraId="79080EC4"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NAROČNIK:</w:t>
            </w:r>
          </w:p>
          <w:p w14:paraId="452B5DCE" w14:textId="77777777" w:rsidR="00BB7639" w:rsidRPr="00BB7639" w:rsidRDefault="00BB7639" w:rsidP="00BB7639">
            <w:pPr>
              <w:keepNext/>
              <w:keepLines/>
              <w:jc w:val="both"/>
              <w:rPr>
                <w:rFonts w:ascii="Tahoma" w:eastAsia="Frutiger" w:hAnsi="Tahoma" w:cs="Tahoma"/>
                <w:b/>
                <w:lang w:eastAsia="en-US"/>
              </w:rPr>
            </w:pPr>
          </w:p>
          <w:p w14:paraId="2BBA7131" w14:textId="77777777" w:rsidR="00BB7639" w:rsidRPr="00BB7639" w:rsidRDefault="00BB7639" w:rsidP="00BB7639">
            <w:pPr>
              <w:keepNext/>
              <w:keepLines/>
              <w:jc w:val="both"/>
              <w:rPr>
                <w:rFonts w:ascii="Tahoma" w:eastAsia="Frutiger" w:hAnsi="Tahoma" w:cs="Tahoma"/>
                <w:b/>
                <w:lang w:eastAsia="en-US"/>
              </w:rPr>
            </w:pPr>
            <w:r w:rsidRPr="00BB7639">
              <w:rPr>
                <w:rFonts w:ascii="Tahoma" w:eastAsia="Frutiger" w:hAnsi="Tahoma" w:cs="Tahoma"/>
                <w:b/>
                <w:lang w:eastAsia="en-US"/>
              </w:rPr>
              <w:t xml:space="preserve">JAVNO PODJETJE </w:t>
            </w:r>
          </w:p>
          <w:p w14:paraId="2A9537F9"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b/>
                <w:lang w:eastAsia="en-US"/>
              </w:rPr>
              <w:t>VODOVOD KANALIZACIJA SNAGA</w:t>
            </w:r>
            <w:r w:rsidRPr="00BB7639">
              <w:rPr>
                <w:rFonts w:ascii="Tahoma" w:eastAsia="Frutiger" w:hAnsi="Tahoma" w:cs="Tahoma"/>
                <w:lang w:eastAsia="en-US"/>
              </w:rPr>
              <w:t xml:space="preserve"> </w:t>
            </w:r>
            <w:r w:rsidRPr="00BB7639">
              <w:rPr>
                <w:rFonts w:ascii="Tahoma" w:eastAsia="Frutiger" w:hAnsi="Tahoma" w:cs="Tahoma"/>
                <w:b/>
                <w:lang w:eastAsia="en-US"/>
              </w:rPr>
              <w:t>d.o.o</w:t>
            </w:r>
            <w:r w:rsidRPr="00BB7639">
              <w:rPr>
                <w:rFonts w:ascii="Tahoma" w:eastAsia="Frutiger" w:hAnsi="Tahoma" w:cs="Tahoma"/>
                <w:lang w:eastAsia="en-US"/>
              </w:rPr>
              <w:t xml:space="preserve">. </w:t>
            </w:r>
          </w:p>
          <w:p w14:paraId="399116C3" w14:textId="77777777" w:rsidR="00BB7639" w:rsidRPr="00BB7639" w:rsidRDefault="00BB7639" w:rsidP="00BB7639">
            <w:pPr>
              <w:keepNext/>
              <w:keepLines/>
              <w:jc w:val="both"/>
              <w:rPr>
                <w:rFonts w:ascii="Tahoma" w:eastAsia="Frutiger" w:hAnsi="Tahoma" w:cs="Tahoma"/>
                <w:lang w:eastAsia="en-US"/>
              </w:rPr>
            </w:pPr>
          </w:p>
          <w:p w14:paraId="0E22FF60" w14:textId="77777777" w:rsidR="00BB7639" w:rsidRPr="00BB7639" w:rsidRDefault="00BB7639" w:rsidP="00BB7639">
            <w:pPr>
              <w:keepNext/>
              <w:keepLines/>
              <w:jc w:val="both"/>
              <w:rPr>
                <w:rFonts w:ascii="Tahoma" w:eastAsia="Frutiger" w:hAnsi="Tahoma" w:cs="Tahoma"/>
                <w:lang w:eastAsia="en-US"/>
              </w:rPr>
            </w:pPr>
            <w:r w:rsidRPr="00BB7639">
              <w:rPr>
                <w:rFonts w:ascii="Tahoma" w:eastAsia="Frutiger" w:hAnsi="Tahoma" w:cs="Tahoma"/>
                <w:lang w:eastAsia="en-US"/>
              </w:rPr>
              <w:t>Direktor:</w:t>
            </w:r>
          </w:p>
          <w:p w14:paraId="6FABB2C1" w14:textId="77777777" w:rsidR="00BB7639" w:rsidRPr="00BB7639" w:rsidRDefault="00BB7639" w:rsidP="00BB7639">
            <w:pPr>
              <w:keepNext/>
              <w:keepLines/>
              <w:jc w:val="both"/>
              <w:rPr>
                <w:rFonts w:ascii="Tahoma" w:eastAsia="Frutiger" w:hAnsi="Tahoma" w:cs="Tahoma"/>
                <w:b/>
                <w:lang w:eastAsia="en-US"/>
              </w:rPr>
            </w:pPr>
            <w:r w:rsidRPr="00BB7639">
              <w:rPr>
                <w:rFonts w:ascii="Tahoma" w:eastAsia="Frutiger" w:hAnsi="Tahoma" w:cs="Tahoma"/>
                <w:b/>
                <w:lang w:eastAsia="en-US"/>
              </w:rPr>
              <w:t>David Polutnik</w:t>
            </w:r>
          </w:p>
        </w:tc>
      </w:tr>
    </w:tbl>
    <w:p w14:paraId="5E1F78EC" w14:textId="7DE4E749" w:rsidR="00A30BAC" w:rsidRPr="0049036E" w:rsidRDefault="00A30BAC" w:rsidP="00691548">
      <w:pPr>
        <w:keepNext/>
        <w:keepLines/>
        <w:jc w:val="both"/>
        <w:rPr>
          <w:rFonts w:ascii="Tahoma" w:hAnsi="Tahoma" w:cs="Tahoma"/>
        </w:rPr>
      </w:pPr>
    </w:p>
    <w:sectPr w:rsidR="00A30BAC" w:rsidRPr="0049036E" w:rsidSect="00AF6BCF">
      <w:footerReference w:type="first" r:id="rId8"/>
      <w:pgSz w:w="11906" w:h="16838" w:code="9"/>
      <w:pgMar w:top="851" w:right="1274" w:bottom="1560" w:left="1418" w:header="709" w:footer="273"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6CE94" w14:textId="77777777" w:rsidR="00B36DD4" w:rsidRDefault="00B36DD4">
      <w:r>
        <w:separator/>
      </w:r>
    </w:p>
  </w:endnote>
  <w:endnote w:type="continuationSeparator" w:id="0">
    <w:p w14:paraId="1B039961" w14:textId="77777777" w:rsidR="00B36DD4" w:rsidRDefault="00B36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7" w:usb1="00000000"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A382D" w14:textId="677AFB34" w:rsidR="00B36DD4" w:rsidRDefault="00B36DD4" w:rsidP="00D263BB">
    <w:pPr>
      <w:pStyle w:val="Noga"/>
      <w:rPr>
        <w:rFonts w:ascii="Tahoma" w:hAnsi="Tahoma" w:cs="Tahoma"/>
        <w:snapToGrid w:val="0"/>
        <w:sz w:val="18"/>
        <w:szCs w:val="18"/>
      </w:rPr>
    </w:pPr>
    <w:r>
      <w:rPr>
        <w:noProof/>
        <w:lang w:val="sl-SI"/>
      </w:rPr>
      <w:drawing>
        <wp:inline distT="0" distB="0" distL="0" distR="0" wp14:anchorId="3CE707B2" wp14:editId="061F1973">
          <wp:extent cx="741600" cy="554400"/>
          <wp:effectExtent l="0" t="0" r="1905" b="0"/>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745827" name="Cert znak SIQ Q-170+E-614+H-17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00" cy="554400"/>
                  </a:xfrm>
                  <a:prstGeom prst="rect">
                    <a:avLst/>
                  </a:prstGeom>
                </pic:spPr>
              </pic:pic>
            </a:graphicData>
          </a:graphic>
        </wp:inline>
      </w:drawing>
    </w:r>
    <w:r>
      <w:rPr>
        <w:noProof/>
      </w:rPr>
      <w:t xml:space="preserve">   </w:t>
    </w:r>
    <w:r>
      <w:rPr>
        <w:noProof/>
        <w:lang w:val="sl-SI"/>
      </w:rPr>
      <w:drawing>
        <wp:inline distT="0" distB="0" distL="0" distR="0" wp14:anchorId="722005D3" wp14:editId="518C6092">
          <wp:extent cx="554400" cy="554400"/>
          <wp:effectExtent l="0" t="0" r="0" b="0"/>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129328" name="Certifikacijski znak IQNet.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4400" cy="554400"/>
                  </a:xfrm>
                  <a:prstGeom prst="rect">
                    <a:avLst/>
                  </a:prstGeom>
                </pic:spPr>
              </pic:pic>
            </a:graphicData>
          </a:graphic>
        </wp:inline>
      </w:drawing>
    </w:r>
    <w:r w:rsidRPr="009F0FF5">
      <w:rPr>
        <w:szCs w:val="24"/>
      </w:rPr>
      <w:ptab w:relativeTo="margin" w:alignment="center" w:leader="none"/>
    </w:r>
    <w:r w:rsidRPr="00735BEC">
      <w:rPr>
        <w:b/>
        <w:sz w:val="18"/>
        <w:szCs w:val="18"/>
      </w:rPr>
      <w:t xml:space="preserve"> </w:t>
    </w:r>
    <w:r>
      <w:rPr>
        <w:noProof/>
        <w:sz w:val="18"/>
        <w:szCs w:val="18"/>
        <w:lang w:val="sl-SI"/>
      </w:rPr>
      <w:drawing>
        <wp:inline distT="0" distB="0" distL="0" distR="0" wp14:anchorId="116190B1" wp14:editId="66F88CFF">
          <wp:extent cx="756000" cy="756000"/>
          <wp:effectExtent l="0" t="0" r="6350" b="6350"/>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P-polni certifikat.png.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56000" cy="756000"/>
                  </a:xfrm>
                  <a:prstGeom prst="rect">
                    <a:avLst/>
                  </a:prstGeom>
                </pic:spPr>
              </pic:pic>
            </a:graphicData>
          </a:graphic>
        </wp:inline>
      </w:drawing>
    </w:r>
    <w:r w:rsidRPr="004473A4">
      <w:rPr>
        <w:sz w:val="18"/>
        <w:szCs w:val="18"/>
      </w:rPr>
      <w:ptab w:relativeTo="margin" w:alignment="right" w:leader="none"/>
    </w:r>
    <w:r>
      <w:rPr>
        <w:sz w:val="18"/>
        <w:szCs w:val="18"/>
      </w:rPr>
      <w:t xml:space="preserve"> </w:t>
    </w:r>
    <w:r w:rsidRPr="004473A4">
      <w:rPr>
        <w:sz w:val="18"/>
        <w:szCs w:val="18"/>
      </w:rPr>
      <w:fldChar w:fldCharType="begin"/>
    </w:r>
    <w:r w:rsidRPr="004473A4">
      <w:rPr>
        <w:sz w:val="18"/>
        <w:szCs w:val="18"/>
      </w:rPr>
      <w:instrText xml:space="preserve"> PAGE  \* Arabic  \* MERGEFORMAT </w:instrText>
    </w:r>
    <w:r w:rsidRPr="004473A4">
      <w:rPr>
        <w:sz w:val="18"/>
        <w:szCs w:val="18"/>
      </w:rPr>
      <w:fldChar w:fldCharType="separate"/>
    </w:r>
    <w:r w:rsidR="00FF1EF1">
      <w:rPr>
        <w:noProof/>
        <w:sz w:val="18"/>
        <w:szCs w:val="18"/>
      </w:rPr>
      <w:t>1</w:t>
    </w:r>
    <w:r w:rsidRPr="004473A4">
      <w:rPr>
        <w:sz w:val="18"/>
        <w:szCs w:val="18"/>
      </w:rPr>
      <w:fldChar w:fldCharType="end"/>
    </w:r>
    <w:r w:rsidRPr="004473A4">
      <w:rPr>
        <w:sz w:val="18"/>
        <w:szCs w:val="18"/>
      </w:rPr>
      <w:t>/</w:t>
    </w:r>
    <w:r w:rsidRPr="004473A4">
      <w:rPr>
        <w:sz w:val="18"/>
        <w:szCs w:val="18"/>
      </w:rPr>
      <w:fldChar w:fldCharType="begin"/>
    </w:r>
    <w:r w:rsidRPr="004473A4">
      <w:rPr>
        <w:sz w:val="18"/>
        <w:szCs w:val="18"/>
      </w:rPr>
      <w:instrText xml:space="preserve"> NUMPAGES  \* Arabic  \* MERGEFORMAT </w:instrText>
    </w:r>
    <w:r w:rsidRPr="004473A4">
      <w:rPr>
        <w:sz w:val="18"/>
        <w:szCs w:val="18"/>
      </w:rPr>
      <w:fldChar w:fldCharType="separate"/>
    </w:r>
    <w:r w:rsidR="00FF1EF1">
      <w:rPr>
        <w:noProof/>
        <w:sz w:val="18"/>
        <w:szCs w:val="18"/>
      </w:rPr>
      <w:t>18</w:t>
    </w:r>
    <w:r w:rsidRPr="004473A4">
      <w:rPr>
        <w:sz w:val="18"/>
        <w:szCs w:val="18"/>
      </w:rPr>
      <w:fldChar w:fldCharType="end"/>
    </w:r>
    <w:r>
      <w:rPr>
        <w:rFonts w:ascii="Tahoma" w:hAnsi="Tahoma" w:cs="Tahoma"/>
        <w:snapToGrid w:val="0"/>
        <w:sz w:val="18"/>
        <w:szCs w:val="18"/>
      </w:rPr>
      <w:t xml:space="preserve">     </w:t>
    </w:r>
  </w:p>
  <w:p w14:paraId="06C1AEEE" w14:textId="77777777" w:rsidR="00B36DD4" w:rsidRDefault="00B36DD4" w:rsidP="00D263BB">
    <w:pPr>
      <w:pStyle w:val="Noga"/>
      <w:rPr>
        <w:rFonts w:ascii="Tahoma" w:hAnsi="Tahoma" w:cs="Tahoma"/>
        <w:snapToGrid w:val="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E7E33" w14:textId="77777777" w:rsidR="00B36DD4" w:rsidRDefault="00B36DD4">
      <w:r>
        <w:separator/>
      </w:r>
    </w:p>
  </w:footnote>
  <w:footnote w:type="continuationSeparator" w:id="0">
    <w:p w14:paraId="68A7DC22" w14:textId="77777777" w:rsidR="00B36DD4" w:rsidRDefault="00B36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157DDD"/>
    <w:multiLevelType w:val="hybridMultilevel"/>
    <w:tmpl w:val="A1C826AE"/>
    <w:lvl w:ilvl="0" w:tplc="E6A85284">
      <w:start w:val="10"/>
      <w:numFmt w:val="decimal"/>
      <w:lvlText w:val="%1."/>
      <w:lvlJc w:val="left"/>
      <w:pPr>
        <w:tabs>
          <w:tab w:val="num" w:pos="360"/>
        </w:tabs>
        <w:ind w:left="454" w:hanging="45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DB6C9D"/>
    <w:multiLevelType w:val="hybridMultilevel"/>
    <w:tmpl w:val="068A18DA"/>
    <w:lvl w:ilvl="0" w:tplc="4112DB72">
      <w:start w:val="8"/>
      <w:numFmt w:val="upperRoman"/>
      <w:lvlText w:val="%1."/>
      <w:lvlJc w:val="left"/>
      <w:pPr>
        <w:ind w:left="1534"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8CD1C14"/>
    <w:multiLevelType w:val="hybridMultilevel"/>
    <w:tmpl w:val="9F169482"/>
    <w:lvl w:ilvl="0" w:tplc="927AEA3C">
      <w:start w:val="6"/>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2D7F131B"/>
    <w:multiLevelType w:val="hybridMultilevel"/>
    <w:tmpl w:val="134A76EC"/>
    <w:lvl w:ilvl="0" w:tplc="EC505C8C">
      <w:start w:val="1"/>
      <w:numFmt w:val="upperRoman"/>
      <w:lvlText w:val="%1."/>
      <w:lvlJc w:val="left"/>
      <w:pPr>
        <w:ind w:left="1534" w:hanging="720"/>
      </w:pPr>
      <w:rPr>
        <w:rFonts w:hint="default"/>
      </w:rPr>
    </w:lvl>
    <w:lvl w:ilvl="1" w:tplc="04240019" w:tentative="1">
      <w:start w:val="1"/>
      <w:numFmt w:val="lowerLetter"/>
      <w:lvlText w:val="%2."/>
      <w:lvlJc w:val="left"/>
      <w:pPr>
        <w:ind w:left="1894" w:hanging="360"/>
      </w:pPr>
    </w:lvl>
    <w:lvl w:ilvl="2" w:tplc="0424001B" w:tentative="1">
      <w:start w:val="1"/>
      <w:numFmt w:val="lowerRoman"/>
      <w:lvlText w:val="%3."/>
      <w:lvlJc w:val="right"/>
      <w:pPr>
        <w:ind w:left="2614" w:hanging="180"/>
      </w:pPr>
    </w:lvl>
    <w:lvl w:ilvl="3" w:tplc="0424000F" w:tentative="1">
      <w:start w:val="1"/>
      <w:numFmt w:val="decimal"/>
      <w:lvlText w:val="%4."/>
      <w:lvlJc w:val="left"/>
      <w:pPr>
        <w:ind w:left="3334" w:hanging="360"/>
      </w:pPr>
    </w:lvl>
    <w:lvl w:ilvl="4" w:tplc="04240019" w:tentative="1">
      <w:start w:val="1"/>
      <w:numFmt w:val="lowerLetter"/>
      <w:lvlText w:val="%5."/>
      <w:lvlJc w:val="left"/>
      <w:pPr>
        <w:ind w:left="4054" w:hanging="360"/>
      </w:pPr>
    </w:lvl>
    <w:lvl w:ilvl="5" w:tplc="0424001B" w:tentative="1">
      <w:start w:val="1"/>
      <w:numFmt w:val="lowerRoman"/>
      <w:lvlText w:val="%6."/>
      <w:lvlJc w:val="right"/>
      <w:pPr>
        <w:ind w:left="4774" w:hanging="180"/>
      </w:pPr>
    </w:lvl>
    <w:lvl w:ilvl="6" w:tplc="0424000F" w:tentative="1">
      <w:start w:val="1"/>
      <w:numFmt w:val="decimal"/>
      <w:lvlText w:val="%7."/>
      <w:lvlJc w:val="left"/>
      <w:pPr>
        <w:ind w:left="5494" w:hanging="360"/>
      </w:pPr>
    </w:lvl>
    <w:lvl w:ilvl="7" w:tplc="04240019" w:tentative="1">
      <w:start w:val="1"/>
      <w:numFmt w:val="lowerLetter"/>
      <w:lvlText w:val="%8."/>
      <w:lvlJc w:val="left"/>
      <w:pPr>
        <w:ind w:left="6214" w:hanging="360"/>
      </w:pPr>
    </w:lvl>
    <w:lvl w:ilvl="8" w:tplc="0424001B" w:tentative="1">
      <w:start w:val="1"/>
      <w:numFmt w:val="lowerRoman"/>
      <w:lvlText w:val="%9."/>
      <w:lvlJc w:val="right"/>
      <w:pPr>
        <w:ind w:left="6934" w:hanging="180"/>
      </w:pPr>
    </w:lvl>
  </w:abstractNum>
  <w:abstractNum w:abstractNumId="10" w15:restartNumberingAfterBreak="0">
    <w:nsid w:val="39D61303"/>
    <w:multiLevelType w:val="singleLevel"/>
    <w:tmpl w:val="D340D2A4"/>
    <w:lvl w:ilvl="0">
      <w:start w:val="1"/>
      <w:numFmt w:val="decimal"/>
      <w:lvlText w:val="%1."/>
      <w:lvlJc w:val="left"/>
      <w:pPr>
        <w:tabs>
          <w:tab w:val="num" w:pos="4755"/>
        </w:tabs>
        <w:ind w:left="4849" w:hanging="454"/>
      </w:pPr>
      <w:rPr>
        <w:rFonts w:hint="default"/>
      </w:rPr>
    </w:lvl>
  </w:abstractNum>
  <w:abstractNum w:abstractNumId="11"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2" w15:restartNumberingAfterBreak="0">
    <w:nsid w:val="40B93EDE"/>
    <w:multiLevelType w:val="hybridMultilevel"/>
    <w:tmpl w:val="3C2CE0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57308EC"/>
    <w:multiLevelType w:val="hybridMultilevel"/>
    <w:tmpl w:val="FCFE5CD8"/>
    <w:lvl w:ilvl="0" w:tplc="D9F890CA">
      <w:start w:val="3"/>
      <w:numFmt w:val="decimal"/>
      <w:lvlText w:val="%1."/>
      <w:lvlJc w:val="left"/>
      <w:pPr>
        <w:ind w:left="4755" w:hanging="360"/>
      </w:pPr>
      <w:rPr>
        <w:rFonts w:hint="default"/>
      </w:rPr>
    </w:lvl>
    <w:lvl w:ilvl="1" w:tplc="04240019" w:tentative="1">
      <w:start w:val="1"/>
      <w:numFmt w:val="lowerLetter"/>
      <w:lvlText w:val="%2."/>
      <w:lvlJc w:val="left"/>
      <w:pPr>
        <w:ind w:left="5475" w:hanging="360"/>
      </w:pPr>
    </w:lvl>
    <w:lvl w:ilvl="2" w:tplc="0424001B" w:tentative="1">
      <w:start w:val="1"/>
      <w:numFmt w:val="lowerRoman"/>
      <w:lvlText w:val="%3."/>
      <w:lvlJc w:val="right"/>
      <w:pPr>
        <w:ind w:left="6195" w:hanging="180"/>
      </w:pPr>
    </w:lvl>
    <w:lvl w:ilvl="3" w:tplc="0424000F" w:tentative="1">
      <w:start w:val="1"/>
      <w:numFmt w:val="decimal"/>
      <w:lvlText w:val="%4."/>
      <w:lvlJc w:val="left"/>
      <w:pPr>
        <w:ind w:left="6915" w:hanging="360"/>
      </w:pPr>
    </w:lvl>
    <w:lvl w:ilvl="4" w:tplc="04240019" w:tentative="1">
      <w:start w:val="1"/>
      <w:numFmt w:val="lowerLetter"/>
      <w:lvlText w:val="%5."/>
      <w:lvlJc w:val="left"/>
      <w:pPr>
        <w:ind w:left="7635" w:hanging="360"/>
      </w:pPr>
    </w:lvl>
    <w:lvl w:ilvl="5" w:tplc="0424001B" w:tentative="1">
      <w:start w:val="1"/>
      <w:numFmt w:val="lowerRoman"/>
      <w:lvlText w:val="%6."/>
      <w:lvlJc w:val="right"/>
      <w:pPr>
        <w:ind w:left="8355" w:hanging="180"/>
      </w:pPr>
    </w:lvl>
    <w:lvl w:ilvl="6" w:tplc="0424000F" w:tentative="1">
      <w:start w:val="1"/>
      <w:numFmt w:val="decimal"/>
      <w:lvlText w:val="%7."/>
      <w:lvlJc w:val="left"/>
      <w:pPr>
        <w:ind w:left="9075" w:hanging="360"/>
      </w:pPr>
    </w:lvl>
    <w:lvl w:ilvl="7" w:tplc="04240019" w:tentative="1">
      <w:start w:val="1"/>
      <w:numFmt w:val="lowerLetter"/>
      <w:lvlText w:val="%8."/>
      <w:lvlJc w:val="left"/>
      <w:pPr>
        <w:ind w:left="9795" w:hanging="360"/>
      </w:pPr>
    </w:lvl>
    <w:lvl w:ilvl="8" w:tplc="0424001B" w:tentative="1">
      <w:start w:val="1"/>
      <w:numFmt w:val="lowerRoman"/>
      <w:lvlText w:val="%9."/>
      <w:lvlJc w:val="right"/>
      <w:pPr>
        <w:ind w:left="10515" w:hanging="180"/>
      </w:pPr>
    </w:lvl>
  </w:abstractNum>
  <w:abstractNum w:abstractNumId="15" w15:restartNumberingAfterBreak="0">
    <w:nsid w:val="51016806"/>
    <w:multiLevelType w:val="hybridMultilevel"/>
    <w:tmpl w:val="A296CE06"/>
    <w:lvl w:ilvl="0" w:tplc="4B6ABA0A">
      <w:start w:val="2"/>
      <w:numFmt w:val="decimal"/>
      <w:lvlText w:val="%1."/>
      <w:lvlJc w:val="left"/>
      <w:pPr>
        <w:ind w:left="4755" w:hanging="360"/>
      </w:pPr>
      <w:rPr>
        <w:rFonts w:hint="default"/>
      </w:rPr>
    </w:lvl>
    <w:lvl w:ilvl="1" w:tplc="04240019" w:tentative="1">
      <w:start w:val="1"/>
      <w:numFmt w:val="lowerLetter"/>
      <w:lvlText w:val="%2."/>
      <w:lvlJc w:val="left"/>
      <w:pPr>
        <w:ind w:left="5475" w:hanging="360"/>
      </w:pPr>
    </w:lvl>
    <w:lvl w:ilvl="2" w:tplc="0424001B" w:tentative="1">
      <w:start w:val="1"/>
      <w:numFmt w:val="lowerRoman"/>
      <w:lvlText w:val="%3."/>
      <w:lvlJc w:val="right"/>
      <w:pPr>
        <w:ind w:left="6195" w:hanging="180"/>
      </w:pPr>
    </w:lvl>
    <w:lvl w:ilvl="3" w:tplc="0424000F" w:tentative="1">
      <w:start w:val="1"/>
      <w:numFmt w:val="decimal"/>
      <w:lvlText w:val="%4."/>
      <w:lvlJc w:val="left"/>
      <w:pPr>
        <w:ind w:left="6915" w:hanging="360"/>
      </w:pPr>
    </w:lvl>
    <w:lvl w:ilvl="4" w:tplc="04240019" w:tentative="1">
      <w:start w:val="1"/>
      <w:numFmt w:val="lowerLetter"/>
      <w:lvlText w:val="%5."/>
      <w:lvlJc w:val="left"/>
      <w:pPr>
        <w:ind w:left="7635" w:hanging="360"/>
      </w:pPr>
    </w:lvl>
    <w:lvl w:ilvl="5" w:tplc="0424001B" w:tentative="1">
      <w:start w:val="1"/>
      <w:numFmt w:val="lowerRoman"/>
      <w:lvlText w:val="%6."/>
      <w:lvlJc w:val="right"/>
      <w:pPr>
        <w:ind w:left="8355" w:hanging="180"/>
      </w:pPr>
    </w:lvl>
    <w:lvl w:ilvl="6" w:tplc="0424000F" w:tentative="1">
      <w:start w:val="1"/>
      <w:numFmt w:val="decimal"/>
      <w:lvlText w:val="%7."/>
      <w:lvlJc w:val="left"/>
      <w:pPr>
        <w:ind w:left="9075" w:hanging="360"/>
      </w:pPr>
    </w:lvl>
    <w:lvl w:ilvl="7" w:tplc="04240019" w:tentative="1">
      <w:start w:val="1"/>
      <w:numFmt w:val="lowerLetter"/>
      <w:lvlText w:val="%8."/>
      <w:lvlJc w:val="left"/>
      <w:pPr>
        <w:ind w:left="9795" w:hanging="360"/>
      </w:pPr>
    </w:lvl>
    <w:lvl w:ilvl="8" w:tplc="0424001B" w:tentative="1">
      <w:start w:val="1"/>
      <w:numFmt w:val="lowerRoman"/>
      <w:lvlText w:val="%9."/>
      <w:lvlJc w:val="right"/>
      <w:pPr>
        <w:ind w:left="10515" w:hanging="180"/>
      </w:pPr>
    </w:lvl>
  </w:abstractNum>
  <w:abstractNum w:abstractNumId="16"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73681B"/>
    <w:multiLevelType w:val="hybridMultilevel"/>
    <w:tmpl w:val="5D585A1A"/>
    <w:lvl w:ilvl="0" w:tplc="802CB8A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7E960E8D"/>
    <w:multiLevelType w:val="hybridMultilevel"/>
    <w:tmpl w:val="D84EDD28"/>
    <w:lvl w:ilvl="0" w:tplc="927AEA3C">
      <w:start w:val="6"/>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13"/>
  </w:num>
  <w:num w:numId="3">
    <w:abstractNumId w:val="8"/>
  </w:num>
  <w:num w:numId="4">
    <w:abstractNumId w:val="11"/>
  </w:num>
  <w:num w:numId="5">
    <w:abstractNumId w:val="10"/>
  </w:num>
  <w:num w:numId="6">
    <w:abstractNumId w:val="9"/>
  </w:num>
  <w:num w:numId="7">
    <w:abstractNumId w:val="16"/>
  </w:num>
  <w:num w:numId="8">
    <w:abstractNumId w:val="12"/>
  </w:num>
  <w:num w:numId="9">
    <w:abstractNumId w:val="17"/>
  </w:num>
  <w:num w:numId="10">
    <w:abstractNumId w:val="18"/>
  </w:num>
  <w:num w:numId="11">
    <w:abstractNumId w:val="14"/>
  </w:num>
  <w:num w:numId="12">
    <w:abstractNumId w:val="15"/>
  </w:num>
  <w:num w:numId="13">
    <w:abstractNumId w:val="6"/>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A76"/>
    <w:rsid w:val="00000C8A"/>
    <w:rsid w:val="000016A3"/>
    <w:rsid w:val="000018E7"/>
    <w:rsid w:val="00001A3E"/>
    <w:rsid w:val="0000206B"/>
    <w:rsid w:val="00002128"/>
    <w:rsid w:val="00002F77"/>
    <w:rsid w:val="00003E1B"/>
    <w:rsid w:val="000043F8"/>
    <w:rsid w:val="000049DE"/>
    <w:rsid w:val="0000525A"/>
    <w:rsid w:val="0000613B"/>
    <w:rsid w:val="0000632E"/>
    <w:rsid w:val="0000689D"/>
    <w:rsid w:val="00007700"/>
    <w:rsid w:val="00007C4F"/>
    <w:rsid w:val="000104C0"/>
    <w:rsid w:val="00011059"/>
    <w:rsid w:val="00011089"/>
    <w:rsid w:val="00011B83"/>
    <w:rsid w:val="000128D6"/>
    <w:rsid w:val="000128FF"/>
    <w:rsid w:val="00012CF8"/>
    <w:rsid w:val="000132DD"/>
    <w:rsid w:val="000145A5"/>
    <w:rsid w:val="000156DB"/>
    <w:rsid w:val="00016B2B"/>
    <w:rsid w:val="00016B4D"/>
    <w:rsid w:val="00016C1F"/>
    <w:rsid w:val="00016F7F"/>
    <w:rsid w:val="0001756F"/>
    <w:rsid w:val="0001763F"/>
    <w:rsid w:val="0001786E"/>
    <w:rsid w:val="00017E33"/>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27695"/>
    <w:rsid w:val="0003244D"/>
    <w:rsid w:val="00032754"/>
    <w:rsid w:val="00033F69"/>
    <w:rsid w:val="00034339"/>
    <w:rsid w:val="00037051"/>
    <w:rsid w:val="000378AD"/>
    <w:rsid w:val="00037AB0"/>
    <w:rsid w:val="00040E89"/>
    <w:rsid w:val="00040FAE"/>
    <w:rsid w:val="00041C5E"/>
    <w:rsid w:val="00041DD6"/>
    <w:rsid w:val="000453C1"/>
    <w:rsid w:val="0004599E"/>
    <w:rsid w:val="00045E2C"/>
    <w:rsid w:val="00047537"/>
    <w:rsid w:val="00047732"/>
    <w:rsid w:val="000478FE"/>
    <w:rsid w:val="00047A04"/>
    <w:rsid w:val="00047A4C"/>
    <w:rsid w:val="00047F19"/>
    <w:rsid w:val="00051141"/>
    <w:rsid w:val="000514D8"/>
    <w:rsid w:val="0005162B"/>
    <w:rsid w:val="000517E2"/>
    <w:rsid w:val="00051E9C"/>
    <w:rsid w:val="000524C5"/>
    <w:rsid w:val="0005290E"/>
    <w:rsid w:val="000538C0"/>
    <w:rsid w:val="00053B0A"/>
    <w:rsid w:val="00053E2F"/>
    <w:rsid w:val="00054AAE"/>
    <w:rsid w:val="00060B3A"/>
    <w:rsid w:val="00060F92"/>
    <w:rsid w:val="000611F7"/>
    <w:rsid w:val="00062286"/>
    <w:rsid w:val="00062317"/>
    <w:rsid w:val="00062896"/>
    <w:rsid w:val="00063039"/>
    <w:rsid w:val="00063A9D"/>
    <w:rsid w:val="00064CD2"/>
    <w:rsid w:val="00066178"/>
    <w:rsid w:val="00070790"/>
    <w:rsid w:val="000708EC"/>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57E3"/>
    <w:rsid w:val="00076A62"/>
    <w:rsid w:val="00076AC9"/>
    <w:rsid w:val="00076DDE"/>
    <w:rsid w:val="000770E8"/>
    <w:rsid w:val="00077899"/>
    <w:rsid w:val="000778AC"/>
    <w:rsid w:val="00077C1A"/>
    <w:rsid w:val="000808BD"/>
    <w:rsid w:val="00080ABE"/>
    <w:rsid w:val="00081916"/>
    <w:rsid w:val="0008212D"/>
    <w:rsid w:val="000822AE"/>
    <w:rsid w:val="0008284A"/>
    <w:rsid w:val="00083AE8"/>
    <w:rsid w:val="00084441"/>
    <w:rsid w:val="00087C1C"/>
    <w:rsid w:val="00087D1D"/>
    <w:rsid w:val="0009013F"/>
    <w:rsid w:val="0009108D"/>
    <w:rsid w:val="00091F5D"/>
    <w:rsid w:val="00093B83"/>
    <w:rsid w:val="0009631F"/>
    <w:rsid w:val="000963B1"/>
    <w:rsid w:val="00096C88"/>
    <w:rsid w:val="000975D4"/>
    <w:rsid w:val="000A076D"/>
    <w:rsid w:val="000A104F"/>
    <w:rsid w:val="000A1B77"/>
    <w:rsid w:val="000A22D9"/>
    <w:rsid w:val="000A22E0"/>
    <w:rsid w:val="000A2723"/>
    <w:rsid w:val="000A2786"/>
    <w:rsid w:val="000A2A00"/>
    <w:rsid w:val="000A33DA"/>
    <w:rsid w:val="000A4A0A"/>
    <w:rsid w:val="000A4C1C"/>
    <w:rsid w:val="000A57D6"/>
    <w:rsid w:val="000A589F"/>
    <w:rsid w:val="000A6530"/>
    <w:rsid w:val="000A6E22"/>
    <w:rsid w:val="000A6F22"/>
    <w:rsid w:val="000A777D"/>
    <w:rsid w:val="000A7EC5"/>
    <w:rsid w:val="000B00D1"/>
    <w:rsid w:val="000B012B"/>
    <w:rsid w:val="000B23F0"/>
    <w:rsid w:val="000B2594"/>
    <w:rsid w:val="000B3585"/>
    <w:rsid w:val="000B474F"/>
    <w:rsid w:val="000B4901"/>
    <w:rsid w:val="000B52BE"/>
    <w:rsid w:val="000B70E6"/>
    <w:rsid w:val="000B7531"/>
    <w:rsid w:val="000C051B"/>
    <w:rsid w:val="000C1023"/>
    <w:rsid w:val="000C1295"/>
    <w:rsid w:val="000C1E30"/>
    <w:rsid w:val="000C28FF"/>
    <w:rsid w:val="000C3267"/>
    <w:rsid w:val="000C36A2"/>
    <w:rsid w:val="000C424C"/>
    <w:rsid w:val="000C4341"/>
    <w:rsid w:val="000C4BF7"/>
    <w:rsid w:val="000C52F6"/>
    <w:rsid w:val="000C58D2"/>
    <w:rsid w:val="000C5BDF"/>
    <w:rsid w:val="000C6D4F"/>
    <w:rsid w:val="000C77F8"/>
    <w:rsid w:val="000D11D5"/>
    <w:rsid w:val="000D1340"/>
    <w:rsid w:val="000D1988"/>
    <w:rsid w:val="000D264F"/>
    <w:rsid w:val="000D3507"/>
    <w:rsid w:val="000D3E47"/>
    <w:rsid w:val="000D5042"/>
    <w:rsid w:val="000D55CA"/>
    <w:rsid w:val="000D5DDC"/>
    <w:rsid w:val="000D6F21"/>
    <w:rsid w:val="000D748B"/>
    <w:rsid w:val="000D79BC"/>
    <w:rsid w:val="000D7E09"/>
    <w:rsid w:val="000D7F61"/>
    <w:rsid w:val="000E0371"/>
    <w:rsid w:val="000E0D70"/>
    <w:rsid w:val="000E11F7"/>
    <w:rsid w:val="000E176C"/>
    <w:rsid w:val="000E1BF4"/>
    <w:rsid w:val="000E1C4B"/>
    <w:rsid w:val="000E2191"/>
    <w:rsid w:val="000E2B07"/>
    <w:rsid w:val="000E450B"/>
    <w:rsid w:val="000E4A63"/>
    <w:rsid w:val="000E4D70"/>
    <w:rsid w:val="000E5D53"/>
    <w:rsid w:val="000E683E"/>
    <w:rsid w:val="000F0038"/>
    <w:rsid w:val="000F0360"/>
    <w:rsid w:val="000F12A7"/>
    <w:rsid w:val="000F12C2"/>
    <w:rsid w:val="000F2296"/>
    <w:rsid w:val="000F2ACA"/>
    <w:rsid w:val="000F3CFA"/>
    <w:rsid w:val="000F48DB"/>
    <w:rsid w:val="000F4A51"/>
    <w:rsid w:val="000F4A74"/>
    <w:rsid w:val="000F5089"/>
    <w:rsid w:val="000F5416"/>
    <w:rsid w:val="000F5939"/>
    <w:rsid w:val="000F5AE8"/>
    <w:rsid w:val="000F5D5A"/>
    <w:rsid w:val="000F6570"/>
    <w:rsid w:val="000F6CA3"/>
    <w:rsid w:val="00100668"/>
    <w:rsid w:val="00100A01"/>
    <w:rsid w:val="001010B1"/>
    <w:rsid w:val="001015DC"/>
    <w:rsid w:val="00102BE1"/>
    <w:rsid w:val="00103CBD"/>
    <w:rsid w:val="001041EB"/>
    <w:rsid w:val="00104E2A"/>
    <w:rsid w:val="00105856"/>
    <w:rsid w:val="001060E9"/>
    <w:rsid w:val="00106233"/>
    <w:rsid w:val="0010683B"/>
    <w:rsid w:val="001070B0"/>
    <w:rsid w:val="001071F2"/>
    <w:rsid w:val="0010720B"/>
    <w:rsid w:val="001073E7"/>
    <w:rsid w:val="001101EB"/>
    <w:rsid w:val="00110BE2"/>
    <w:rsid w:val="00111F91"/>
    <w:rsid w:val="00112425"/>
    <w:rsid w:val="001124A5"/>
    <w:rsid w:val="00113530"/>
    <w:rsid w:val="00114554"/>
    <w:rsid w:val="0011505E"/>
    <w:rsid w:val="001152EA"/>
    <w:rsid w:val="001159B2"/>
    <w:rsid w:val="0011669D"/>
    <w:rsid w:val="00116838"/>
    <w:rsid w:val="00116877"/>
    <w:rsid w:val="00120195"/>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1BE"/>
    <w:rsid w:val="0013034E"/>
    <w:rsid w:val="0013056B"/>
    <w:rsid w:val="00130AE9"/>
    <w:rsid w:val="00131C69"/>
    <w:rsid w:val="00131F56"/>
    <w:rsid w:val="001322E7"/>
    <w:rsid w:val="001324DC"/>
    <w:rsid w:val="0013381C"/>
    <w:rsid w:val="00134107"/>
    <w:rsid w:val="0013461E"/>
    <w:rsid w:val="00135152"/>
    <w:rsid w:val="00136DA0"/>
    <w:rsid w:val="001372AD"/>
    <w:rsid w:val="00137BF1"/>
    <w:rsid w:val="001403D5"/>
    <w:rsid w:val="001417B7"/>
    <w:rsid w:val="00141D57"/>
    <w:rsid w:val="0014292D"/>
    <w:rsid w:val="00143913"/>
    <w:rsid w:val="00143AA2"/>
    <w:rsid w:val="00143AEF"/>
    <w:rsid w:val="001441BA"/>
    <w:rsid w:val="0014486A"/>
    <w:rsid w:val="00144AEB"/>
    <w:rsid w:val="00144B04"/>
    <w:rsid w:val="00145AB9"/>
    <w:rsid w:val="00145F0E"/>
    <w:rsid w:val="001468EB"/>
    <w:rsid w:val="00146A30"/>
    <w:rsid w:val="00146BBA"/>
    <w:rsid w:val="00146E76"/>
    <w:rsid w:val="0014775B"/>
    <w:rsid w:val="00151493"/>
    <w:rsid w:val="001514B7"/>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C20"/>
    <w:rsid w:val="001602BD"/>
    <w:rsid w:val="00160690"/>
    <w:rsid w:val="0016069E"/>
    <w:rsid w:val="0016514D"/>
    <w:rsid w:val="0016578F"/>
    <w:rsid w:val="00165993"/>
    <w:rsid w:val="00165C5E"/>
    <w:rsid w:val="00165E0E"/>
    <w:rsid w:val="001660D4"/>
    <w:rsid w:val="00167029"/>
    <w:rsid w:val="00167CDD"/>
    <w:rsid w:val="00171476"/>
    <w:rsid w:val="00171AE3"/>
    <w:rsid w:val="001736C4"/>
    <w:rsid w:val="00173DE8"/>
    <w:rsid w:val="001742F8"/>
    <w:rsid w:val="00175156"/>
    <w:rsid w:val="001769DE"/>
    <w:rsid w:val="00177058"/>
    <w:rsid w:val="001802A4"/>
    <w:rsid w:val="00180C5C"/>
    <w:rsid w:val="00181CFB"/>
    <w:rsid w:val="00182A9D"/>
    <w:rsid w:val="0018369E"/>
    <w:rsid w:val="00184478"/>
    <w:rsid w:val="00185B2B"/>
    <w:rsid w:val="00185F8A"/>
    <w:rsid w:val="001872DC"/>
    <w:rsid w:val="00187360"/>
    <w:rsid w:val="00187759"/>
    <w:rsid w:val="001906CF"/>
    <w:rsid w:val="001929B7"/>
    <w:rsid w:val="00193548"/>
    <w:rsid w:val="00193E0E"/>
    <w:rsid w:val="00194C32"/>
    <w:rsid w:val="001953EE"/>
    <w:rsid w:val="00195E67"/>
    <w:rsid w:val="001966E8"/>
    <w:rsid w:val="001967B1"/>
    <w:rsid w:val="00197D54"/>
    <w:rsid w:val="001A0819"/>
    <w:rsid w:val="001A230D"/>
    <w:rsid w:val="001A2465"/>
    <w:rsid w:val="001A2C12"/>
    <w:rsid w:val="001A3264"/>
    <w:rsid w:val="001A3F49"/>
    <w:rsid w:val="001A4502"/>
    <w:rsid w:val="001A4C49"/>
    <w:rsid w:val="001A4DCC"/>
    <w:rsid w:val="001A558C"/>
    <w:rsid w:val="001A58AB"/>
    <w:rsid w:val="001A6C1F"/>
    <w:rsid w:val="001A6D49"/>
    <w:rsid w:val="001B0125"/>
    <w:rsid w:val="001B10C8"/>
    <w:rsid w:val="001B1358"/>
    <w:rsid w:val="001B23F1"/>
    <w:rsid w:val="001B4792"/>
    <w:rsid w:val="001B4909"/>
    <w:rsid w:val="001B4C04"/>
    <w:rsid w:val="001B6B7C"/>
    <w:rsid w:val="001B73BD"/>
    <w:rsid w:val="001B7B78"/>
    <w:rsid w:val="001C014E"/>
    <w:rsid w:val="001C0253"/>
    <w:rsid w:val="001C0FAC"/>
    <w:rsid w:val="001C24AB"/>
    <w:rsid w:val="001C29A6"/>
    <w:rsid w:val="001C2CC6"/>
    <w:rsid w:val="001C46A4"/>
    <w:rsid w:val="001C48A2"/>
    <w:rsid w:val="001C4D5E"/>
    <w:rsid w:val="001C5517"/>
    <w:rsid w:val="001C5613"/>
    <w:rsid w:val="001C5BC7"/>
    <w:rsid w:val="001C5E30"/>
    <w:rsid w:val="001C619A"/>
    <w:rsid w:val="001C6336"/>
    <w:rsid w:val="001C6509"/>
    <w:rsid w:val="001C7160"/>
    <w:rsid w:val="001C7C6B"/>
    <w:rsid w:val="001D1728"/>
    <w:rsid w:val="001D2276"/>
    <w:rsid w:val="001D263F"/>
    <w:rsid w:val="001D27BC"/>
    <w:rsid w:val="001D2FDD"/>
    <w:rsid w:val="001D42EF"/>
    <w:rsid w:val="001D45B9"/>
    <w:rsid w:val="001D4BF8"/>
    <w:rsid w:val="001D5105"/>
    <w:rsid w:val="001D7147"/>
    <w:rsid w:val="001D7DAB"/>
    <w:rsid w:val="001E0530"/>
    <w:rsid w:val="001E0589"/>
    <w:rsid w:val="001E083D"/>
    <w:rsid w:val="001E0C30"/>
    <w:rsid w:val="001E2814"/>
    <w:rsid w:val="001E282E"/>
    <w:rsid w:val="001E2B42"/>
    <w:rsid w:val="001E382F"/>
    <w:rsid w:val="001E5626"/>
    <w:rsid w:val="001E5CA5"/>
    <w:rsid w:val="001E6327"/>
    <w:rsid w:val="001E6702"/>
    <w:rsid w:val="001E7C3E"/>
    <w:rsid w:val="001F014D"/>
    <w:rsid w:val="001F1157"/>
    <w:rsid w:val="001F157C"/>
    <w:rsid w:val="001F195B"/>
    <w:rsid w:val="001F2ECF"/>
    <w:rsid w:val="001F2F26"/>
    <w:rsid w:val="001F2FBC"/>
    <w:rsid w:val="001F39E8"/>
    <w:rsid w:val="001F4055"/>
    <w:rsid w:val="001F4DA5"/>
    <w:rsid w:val="001F4DA9"/>
    <w:rsid w:val="001F50EE"/>
    <w:rsid w:val="001F68AB"/>
    <w:rsid w:val="001F6EA2"/>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122B"/>
    <w:rsid w:val="00211345"/>
    <w:rsid w:val="00212690"/>
    <w:rsid w:val="002134D1"/>
    <w:rsid w:val="002134EA"/>
    <w:rsid w:val="00213E93"/>
    <w:rsid w:val="00214449"/>
    <w:rsid w:val="002150F8"/>
    <w:rsid w:val="00216343"/>
    <w:rsid w:val="0021668E"/>
    <w:rsid w:val="00216F53"/>
    <w:rsid w:val="00217EC0"/>
    <w:rsid w:val="00220217"/>
    <w:rsid w:val="00220F7D"/>
    <w:rsid w:val="002216FE"/>
    <w:rsid w:val="00223656"/>
    <w:rsid w:val="00223C21"/>
    <w:rsid w:val="002249BC"/>
    <w:rsid w:val="00224B82"/>
    <w:rsid w:val="00225583"/>
    <w:rsid w:val="00225B84"/>
    <w:rsid w:val="002260D2"/>
    <w:rsid w:val="002278F1"/>
    <w:rsid w:val="00227B41"/>
    <w:rsid w:val="00227C5C"/>
    <w:rsid w:val="00227EFF"/>
    <w:rsid w:val="002303FA"/>
    <w:rsid w:val="00230C90"/>
    <w:rsid w:val="00231756"/>
    <w:rsid w:val="00231ED8"/>
    <w:rsid w:val="00232ED7"/>
    <w:rsid w:val="002339A4"/>
    <w:rsid w:val="00233E61"/>
    <w:rsid w:val="002342E8"/>
    <w:rsid w:val="00234CD6"/>
    <w:rsid w:val="002352C7"/>
    <w:rsid w:val="002353E4"/>
    <w:rsid w:val="00235DFA"/>
    <w:rsid w:val="0023623C"/>
    <w:rsid w:val="002370CD"/>
    <w:rsid w:val="0023782F"/>
    <w:rsid w:val="00237975"/>
    <w:rsid w:val="002410D4"/>
    <w:rsid w:val="002419A3"/>
    <w:rsid w:val="00242434"/>
    <w:rsid w:val="00243F99"/>
    <w:rsid w:val="0024588D"/>
    <w:rsid w:val="00245CB8"/>
    <w:rsid w:val="00246082"/>
    <w:rsid w:val="002465E8"/>
    <w:rsid w:val="0024670B"/>
    <w:rsid w:val="00246CC6"/>
    <w:rsid w:val="00246CFE"/>
    <w:rsid w:val="002505DE"/>
    <w:rsid w:val="00250832"/>
    <w:rsid w:val="00253AB2"/>
    <w:rsid w:val="00254ECA"/>
    <w:rsid w:val="00256812"/>
    <w:rsid w:val="002569F7"/>
    <w:rsid w:val="00256CA6"/>
    <w:rsid w:val="00256D56"/>
    <w:rsid w:val="00260574"/>
    <w:rsid w:val="0026110C"/>
    <w:rsid w:val="00261B43"/>
    <w:rsid w:val="00261B4D"/>
    <w:rsid w:val="002623C4"/>
    <w:rsid w:val="00263156"/>
    <w:rsid w:val="002632AE"/>
    <w:rsid w:val="002657B7"/>
    <w:rsid w:val="00265B46"/>
    <w:rsid w:val="00266155"/>
    <w:rsid w:val="002672BA"/>
    <w:rsid w:val="0026746C"/>
    <w:rsid w:val="00267BA6"/>
    <w:rsid w:val="00267C71"/>
    <w:rsid w:val="00267F19"/>
    <w:rsid w:val="0027040F"/>
    <w:rsid w:val="00271894"/>
    <w:rsid w:val="00271C81"/>
    <w:rsid w:val="00271F95"/>
    <w:rsid w:val="00272513"/>
    <w:rsid w:val="00273CD4"/>
    <w:rsid w:val="00273DFF"/>
    <w:rsid w:val="002750C1"/>
    <w:rsid w:val="0027636D"/>
    <w:rsid w:val="002768C9"/>
    <w:rsid w:val="00277BDE"/>
    <w:rsid w:val="00277D7D"/>
    <w:rsid w:val="00277E1B"/>
    <w:rsid w:val="00281417"/>
    <w:rsid w:val="00281B67"/>
    <w:rsid w:val="00281C09"/>
    <w:rsid w:val="00282B8D"/>
    <w:rsid w:val="00283781"/>
    <w:rsid w:val="0028458E"/>
    <w:rsid w:val="00284AA5"/>
    <w:rsid w:val="00284CE2"/>
    <w:rsid w:val="00285696"/>
    <w:rsid w:val="00286AA3"/>
    <w:rsid w:val="00286C9E"/>
    <w:rsid w:val="00287DE1"/>
    <w:rsid w:val="0029058B"/>
    <w:rsid w:val="002908E8"/>
    <w:rsid w:val="00290F3E"/>
    <w:rsid w:val="00291B3D"/>
    <w:rsid w:val="00291BCA"/>
    <w:rsid w:val="00292D87"/>
    <w:rsid w:val="002933E2"/>
    <w:rsid w:val="0029348C"/>
    <w:rsid w:val="00293950"/>
    <w:rsid w:val="00293B48"/>
    <w:rsid w:val="00294F86"/>
    <w:rsid w:val="0029557A"/>
    <w:rsid w:val="00295A10"/>
    <w:rsid w:val="0029692E"/>
    <w:rsid w:val="002A0C54"/>
    <w:rsid w:val="002A27AA"/>
    <w:rsid w:val="002A2BC4"/>
    <w:rsid w:val="002A3B74"/>
    <w:rsid w:val="002A4640"/>
    <w:rsid w:val="002A482E"/>
    <w:rsid w:val="002A4DF3"/>
    <w:rsid w:val="002A4ECB"/>
    <w:rsid w:val="002A550C"/>
    <w:rsid w:val="002A5D90"/>
    <w:rsid w:val="002A5D9A"/>
    <w:rsid w:val="002A687B"/>
    <w:rsid w:val="002A6BE2"/>
    <w:rsid w:val="002B1399"/>
    <w:rsid w:val="002B2389"/>
    <w:rsid w:val="002B2B3A"/>
    <w:rsid w:val="002B2D0F"/>
    <w:rsid w:val="002B3693"/>
    <w:rsid w:val="002B3E04"/>
    <w:rsid w:val="002B5329"/>
    <w:rsid w:val="002B54C0"/>
    <w:rsid w:val="002B5C42"/>
    <w:rsid w:val="002B78A9"/>
    <w:rsid w:val="002B7DF6"/>
    <w:rsid w:val="002C0B2F"/>
    <w:rsid w:val="002C1F6A"/>
    <w:rsid w:val="002C21F5"/>
    <w:rsid w:val="002C3000"/>
    <w:rsid w:val="002C43CE"/>
    <w:rsid w:val="002C6059"/>
    <w:rsid w:val="002C60A1"/>
    <w:rsid w:val="002C6799"/>
    <w:rsid w:val="002C6872"/>
    <w:rsid w:val="002C70CC"/>
    <w:rsid w:val="002C72F1"/>
    <w:rsid w:val="002C7D53"/>
    <w:rsid w:val="002C7D86"/>
    <w:rsid w:val="002D0222"/>
    <w:rsid w:val="002D05E7"/>
    <w:rsid w:val="002D1223"/>
    <w:rsid w:val="002D1C0E"/>
    <w:rsid w:val="002D280C"/>
    <w:rsid w:val="002D339A"/>
    <w:rsid w:val="002D4074"/>
    <w:rsid w:val="002D4200"/>
    <w:rsid w:val="002D524D"/>
    <w:rsid w:val="002D5EE1"/>
    <w:rsid w:val="002D6576"/>
    <w:rsid w:val="002D67CD"/>
    <w:rsid w:val="002E07C4"/>
    <w:rsid w:val="002E14E4"/>
    <w:rsid w:val="002E16DF"/>
    <w:rsid w:val="002E50EF"/>
    <w:rsid w:val="002E6452"/>
    <w:rsid w:val="002E6A8B"/>
    <w:rsid w:val="002E6DA4"/>
    <w:rsid w:val="002F0256"/>
    <w:rsid w:val="002F0F08"/>
    <w:rsid w:val="002F1C53"/>
    <w:rsid w:val="002F1FE6"/>
    <w:rsid w:val="002F248B"/>
    <w:rsid w:val="002F2DD2"/>
    <w:rsid w:val="002F37E3"/>
    <w:rsid w:val="002F3B96"/>
    <w:rsid w:val="002F4376"/>
    <w:rsid w:val="002F4A49"/>
    <w:rsid w:val="002F4E5A"/>
    <w:rsid w:val="002F6F7A"/>
    <w:rsid w:val="002F7144"/>
    <w:rsid w:val="002F7590"/>
    <w:rsid w:val="00300D38"/>
    <w:rsid w:val="0030280F"/>
    <w:rsid w:val="00303280"/>
    <w:rsid w:val="0030461C"/>
    <w:rsid w:val="00304ABD"/>
    <w:rsid w:val="00304F4A"/>
    <w:rsid w:val="00305132"/>
    <w:rsid w:val="00305450"/>
    <w:rsid w:val="003061FB"/>
    <w:rsid w:val="003079AB"/>
    <w:rsid w:val="003105CD"/>
    <w:rsid w:val="003106D8"/>
    <w:rsid w:val="00312A62"/>
    <w:rsid w:val="0031341A"/>
    <w:rsid w:val="00313D65"/>
    <w:rsid w:val="00314B12"/>
    <w:rsid w:val="0031519C"/>
    <w:rsid w:val="003153A2"/>
    <w:rsid w:val="00315AE1"/>
    <w:rsid w:val="00316474"/>
    <w:rsid w:val="003164CD"/>
    <w:rsid w:val="00316A5E"/>
    <w:rsid w:val="00317F3E"/>
    <w:rsid w:val="00320304"/>
    <w:rsid w:val="00320A1B"/>
    <w:rsid w:val="00321FFC"/>
    <w:rsid w:val="00322004"/>
    <w:rsid w:val="0032256F"/>
    <w:rsid w:val="00322BBD"/>
    <w:rsid w:val="003236BC"/>
    <w:rsid w:val="0032379D"/>
    <w:rsid w:val="00323D8E"/>
    <w:rsid w:val="00324BDA"/>
    <w:rsid w:val="00325548"/>
    <w:rsid w:val="003264EF"/>
    <w:rsid w:val="00327A67"/>
    <w:rsid w:val="00327EB3"/>
    <w:rsid w:val="003300FC"/>
    <w:rsid w:val="003322FF"/>
    <w:rsid w:val="00332D2C"/>
    <w:rsid w:val="0033313E"/>
    <w:rsid w:val="003346CB"/>
    <w:rsid w:val="003357C0"/>
    <w:rsid w:val="00335D52"/>
    <w:rsid w:val="00335EB7"/>
    <w:rsid w:val="00336F2F"/>
    <w:rsid w:val="00336FAD"/>
    <w:rsid w:val="00337464"/>
    <w:rsid w:val="00337D51"/>
    <w:rsid w:val="00337E4A"/>
    <w:rsid w:val="0034044D"/>
    <w:rsid w:val="0034095F"/>
    <w:rsid w:val="00340E89"/>
    <w:rsid w:val="003419FC"/>
    <w:rsid w:val="00342A7D"/>
    <w:rsid w:val="00342E0D"/>
    <w:rsid w:val="00343B5B"/>
    <w:rsid w:val="00344027"/>
    <w:rsid w:val="003444EE"/>
    <w:rsid w:val="00344B3F"/>
    <w:rsid w:val="00344CE0"/>
    <w:rsid w:val="0034548F"/>
    <w:rsid w:val="00345B26"/>
    <w:rsid w:val="0034637A"/>
    <w:rsid w:val="003470A3"/>
    <w:rsid w:val="003470AA"/>
    <w:rsid w:val="0034712E"/>
    <w:rsid w:val="003504F7"/>
    <w:rsid w:val="003508A3"/>
    <w:rsid w:val="003509D6"/>
    <w:rsid w:val="00350F16"/>
    <w:rsid w:val="0035149A"/>
    <w:rsid w:val="00352176"/>
    <w:rsid w:val="00352180"/>
    <w:rsid w:val="00352782"/>
    <w:rsid w:val="00352EA1"/>
    <w:rsid w:val="00355386"/>
    <w:rsid w:val="003556C7"/>
    <w:rsid w:val="00357BC9"/>
    <w:rsid w:val="00361C09"/>
    <w:rsid w:val="00362492"/>
    <w:rsid w:val="00362905"/>
    <w:rsid w:val="00363745"/>
    <w:rsid w:val="003647C5"/>
    <w:rsid w:val="00364982"/>
    <w:rsid w:val="00365A69"/>
    <w:rsid w:val="00365ABA"/>
    <w:rsid w:val="0036621D"/>
    <w:rsid w:val="0037187E"/>
    <w:rsid w:val="003727E4"/>
    <w:rsid w:val="00373040"/>
    <w:rsid w:val="0037361A"/>
    <w:rsid w:val="00374657"/>
    <w:rsid w:val="003746A1"/>
    <w:rsid w:val="003747EA"/>
    <w:rsid w:val="0037613B"/>
    <w:rsid w:val="003768FA"/>
    <w:rsid w:val="00376BDF"/>
    <w:rsid w:val="00376D4F"/>
    <w:rsid w:val="0037703A"/>
    <w:rsid w:val="003772AA"/>
    <w:rsid w:val="0037750A"/>
    <w:rsid w:val="0038049C"/>
    <w:rsid w:val="003811D2"/>
    <w:rsid w:val="00381695"/>
    <w:rsid w:val="00383246"/>
    <w:rsid w:val="003844B0"/>
    <w:rsid w:val="00385E71"/>
    <w:rsid w:val="00386015"/>
    <w:rsid w:val="003865F8"/>
    <w:rsid w:val="00386EE2"/>
    <w:rsid w:val="003875B4"/>
    <w:rsid w:val="003876B3"/>
    <w:rsid w:val="0038772B"/>
    <w:rsid w:val="0038776E"/>
    <w:rsid w:val="00387DC1"/>
    <w:rsid w:val="00391627"/>
    <w:rsid w:val="00391FBD"/>
    <w:rsid w:val="003924BA"/>
    <w:rsid w:val="00392CD1"/>
    <w:rsid w:val="003949F5"/>
    <w:rsid w:val="0039505A"/>
    <w:rsid w:val="00395702"/>
    <w:rsid w:val="00395842"/>
    <w:rsid w:val="0039585E"/>
    <w:rsid w:val="00395BE7"/>
    <w:rsid w:val="00395D2B"/>
    <w:rsid w:val="003963C6"/>
    <w:rsid w:val="0039665F"/>
    <w:rsid w:val="00396A51"/>
    <w:rsid w:val="00397D57"/>
    <w:rsid w:val="003A1A65"/>
    <w:rsid w:val="003A2E38"/>
    <w:rsid w:val="003A3642"/>
    <w:rsid w:val="003A391A"/>
    <w:rsid w:val="003A3B08"/>
    <w:rsid w:val="003A3E5F"/>
    <w:rsid w:val="003A51DB"/>
    <w:rsid w:val="003A555C"/>
    <w:rsid w:val="003A6132"/>
    <w:rsid w:val="003A6ABC"/>
    <w:rsid w:val="003A6D8E"/>
    <w:rsid w:val="003A706B"/>
    <w:rsid w:val="003A7275"/>
    <w:rsid w:val="003B0048"/>
    <w:rsid w:val="003B01C7"/>
    <w:rsid w:val="003B047F"/>
    <w:rsid w:val="003B176A"/>
    <w:rsid w:val="003B34D4"/>
    <w:rsid w:val="003B38A4"/>
    <w:rsid w:val="003B4866"/>
    <w:rsid w:val="003B4D58"/>
    <w:rsid w:val="003B5EEA"/>
    <w:rsid w:val="003B620D"/>
    <w:rsid w:val="003B635C"/>
    <w:rsid w:val="003B6810"/>
    <w:rsid w:val="003B7285"/>
    <w:rsid w:val="003B734F"/>
    <w:rsid w:val="003B757D"/>
    <w:rsid w:val="003C01C9"/>
    <w:rsid w:val="003C06CE"/>
    <w:rsid w:val="003C0C8E"/>
    <w:rsid w:val="003C1EE1"/>
    <w:rsid w:val="003C2396"/>
    <w:rsid w:val="003C2483"/>
    <w:rsid w:val="003C3655"/>
    <w:rsid w:val="003C55BF"/>
    <w:rsid w:val="003D1610"/>
    <w:rsid w:val="003D1969"/>
    <w:rsid w:val="003D21B1"/>
    <w:rsid w:val="003D265A"/>
    <w:rsid w:val="003D3C32"/>
    <w:rsid w:val="003D3E5D"/>
    <w:rsid w:val="003D474F"/>
    <w:rsid w:val="003D49F3"/>
    <w:rsid w:val="003D581F"/>
    <w:rsid w:val="003D58F7"/>
    <w:rsid w:val="003D67F9"/>
    <w:rsid w:val="003D7413"/>
    <w:rsid w:val="003E0E55"/>
    <w:rsid w:val="003E1D36"/>
    <w:rsid w:val="003E1D94"/>
    <w:rsid w:val="003E22C5"/>
    <w:rsid w:val="003E2910"/>
    <w:rsid w:val="003E2F40"/>
    <w:rsid w:val="003E3489"/>
    <w:rsid w:val="003E34FB"/>
    <w:rsid w:val="003E38A6"/>
    <w:rsid w:val="003E445A"/>
    <w:rsid w:val="003E514D"/>
    <w:rsid w:val="003E5625"/>
    <w:rsid w:val="003E5A1B"/>
    <w:rsid w:val="003E5C4C"/>
    <w:rsid w:val="003E6024"/>
    <w:rsid w:val="003E65B5"/>
    <w:rsid w:val="003F00E3"/>
    <w:rsid w:val="003F0B7D"/>
    <w:rsid w:val="003F10E4"/>
    <w:rsid w:val="003F2ADC"/>
    <w:rsid w:val="003F2E7C"/>
    <w:rsid w:val="003F32EF"/>
    <w:rsid w:val="003F3419"/>
    <w:rsid w:val="003F3442"/>
    <w:rsid w:val="003F38C2"/>
    <w:rsid w:val="003F4473"/>
    <w:rsid w:val="003F480B"/>
    <w:rsid w:val="003F5593"/>
    <w:rsid w:val="003F64BB"/>
    <w:rsid w:val="003F7B8A"/>
    <w:rsid w:val="003F7C6F"/>
    <w:rsid w:val="004010A5"/>
    <w:rsid w:val="0040123A"/>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199"/>
    <w:rsid w:val="00413359"/>
    <w:rsid w:val="00413E3D"/>
    <w:rsid w:val="004140C9"/>
    <w:rsid w:val="0041451D"/>
    <w:rsid w:val="00414714"/>
    <w:rsid w:val="00414937"/>
    <w:rsid w:val="004151F8"/>
    <w:rsid w:val="004154CE"/>
    <w:rsid w:val="0041777B"/>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70BD"/>
    <w:rsid w:val="004278C4"/>
    <w:rsid w:val="00427EF5"/>
    <w:rsid w:val="00431F6D"/>
    <w:rsid w:val="004320E0"/>
    <w:rsid w:val="00433345"/>
    <w:rsid w:val="004341E0"/>
    <w:rsid w:val="00434564"/>
    <w:rsid w:val="00435319"/>
    <w:rsid w:val="00436657"/>
    <w:rsid w:val="00437150"/>
    <w:rsid w:val="00437BD0"/>
    <w:rsid w:val="00440318"/>
    <w:rsid w:val="004405F4"/>
    <w:rsid w:val="004406D2"/>
    <w:rsid w:val="00440A2E"/>
    <w:rsid w:val="00440B99"/>
    <w:rsid w:val="004413D4"/>
    <w:rsid w:val="00442DD1"/>
    <w:rsid w:val="004434C6"/>
    <w:rsid w:val="0044357E"/>
    <w:rsid w:val="0044526C"/>
    <w:rsid w:val="00445FFF"/>
    <w:rsid w:val="00447181"/>
    <w:rsid w:val="00447825"/>
    <w:rsid w:val="0045023B"/>
    <w:rsid w:val="004502BD"/>
    <w:rsid w:val="00450B01"/>
    <w:rsid w:val="00451EB5"/>
    <w:rsid w:val="0045341C"/>
    <w:rsid w:val="0045356E"/>
    <w:rsid w:val="00454346"/>
    <w:rsid w:val="004543A0"/>
    <w:rsid w:val="0045490B"/>
    <w:rsid w:val="00456306"/>
    <w:rsid w:val="004569E9"/>
    <w:rsid w:val="00457302"/>
    <w:rsid w:val="00457982"/>
    <w:rsid w:val="00460372"/>
    <w:rsid w:val="00460544"/>
    <w:rsid w:val="00460C04"/>
    <w:rsid w:val="00461414"/>
    <w:rsid w:val="00461504"/>
    <w:rsid w:val="00462372"/>
    <w:rsid w:val="004636C5"/>
    <w:rsid w:val="0046423D"/>
    <w:rsid w:val="00464EA7"/>
    <w:rsid w:val="0046576E"/>
    <w:rsid w:val="00465D1B"/>
    <w:rsid w:val="00467A95"/>
    <w:rsid w:val="00472446"/>
    <w:rsid w:val="004743AE"/>
    <w:rsid w:val="00474527"/>
    <w:rsid w:val="004750EE"/>
    <w:rsid w:val="00475828"/>
    <w:rsid w:val="00475A78"/>
    <w:rsid w:val="0047610A"/>
    <w:rsid w:val="00477729"/>
    <w:rsid w:val="0048036B"/>
    <w:rsid w:val="004806E8"/>
    <w:rsid w:val="00481853"/>
    <w:rsid w:val="004833AD"/>
    <w:rsid w:val="00484E32"/>
    <w:rsid w:val="00485860"/>
    <w:rsid w:val="00486AF1"/>
    <w:rsid w:val="00487AD0"/>
    <w:rsid w:val="00487CD6"/>
    <w:rsid w:val="0049036E"/>
    <w:rsid w:val="00490C99"/>
    <w:rsid w:val="004915A1"/>
    <w:rsid w:val="004930D6"/>
    <w:rsid w:val="0049349A"/>
    <w:rsid w:val="004942AA"/>
    <w:rsid w:val="00495391"/>
    <w:rsid w:val="00495496"/>
    <w:rsid w:val="004955B6"/>
    <w:rsid w:val="004958CB"/>
    <w:rsid w:val="0049599C"/>
    <w:rsid w:val="00496A3D"/>
    <w:rsid w:val="00497684"/>
    <w:rsid w:val="00497D26"/>
    <w:rsid w:val="004A144C"/>
    <w:rsid w:val="004A1752"/>
    <w:rsid w:val="004A1868"/>
    <w:rsid w:val="004A2656"/>
    <w:rsid w:val="004A32F0"/>
    <w:rsid w:val="004A4A50"/>
    <w:rsid w:val="004A4F5F"/>
    <w:rsid w:val="004A5288"/>
    <w:rsid w:val="004A595E"/>
    <w:rsid w:val="004B1344"/>
    <w:rsid w:val="004B1383"/>
    <w:rsid w:val="004B15B4"/>
    <w:rsid w:val="004B5FBD"/>
    <w:rsid w:val="004B6D95"/>
    <w:rsid w:val="004B7452"/>
    <w:rsid w:val="004B7C74"/>
    <w:rsid w:val="004C11B3"/>
    <w:rsid w:val="004C1A65"/>
    <w:rsid w:val="004C1F13"/>
    <w:rsid w:val="004C1F78"/>
    <w:rsid w:val="004C22FF"/>
    <w:rsid w:val="004C352F"/>
    <w:rsid w:val="004C4068"/>
    <w:rsid w:val="004C56CE"/>
    <w:rsid w:val="004C63A0"/>
    <w:rsid w:val="004C6E2B"/>
    <w:rsid w:val="004D047C"/>
    <w:rsid w:val="004D0903"/>
    <w:rsid w:val="004D191E"/>
    <w:rsid w:val="004D2DB8"/>
    <w:rsid w:val="004D34C7"/>
    <w:rsid w:val="004D54AB"/>
    <w:rsid w:val="004D6276"/>
    <w:rsid w:val="004D72A4"/>
    <w:rsid w:val="004D76B4"/>
    <w:rsid w:val="004D79F5"/>
    <w:rsid w:val="004D7DCB"/>
    <w:rsid w:val="004D7E63"/>
    <w:rsid w:val="004E042F"/>
    <w:rsid w:val="004E05DB"/>
    <w:rsid w:val="004E10F2"/>
    <w:rsid w:val="004E34E4"/>
    <w:rsid w:val="004E3531"/>
    <w:rsid w:val="004E3A6A"/>
    <w:rsid w:val="004E5B60"/>
    <w:rsid w:val="004E644A"/>
    <w:rsid w:val="004E6B08"/>
    <w:rsid w:val="004E6B5E"/>
    <w:rsid w:val="004E73A5"/>
    <w:rsid w:val="004E7656"/>
    <w:rsid w:val="004E7686"/>
    <w:rsid w:val="004F005A"/>
    <w:rsid w:val="004F0A28"/>
    <w:rsid w:val="004F161D"/>
    <w:rsid w:val="004F1672"/>
    <w:rsid w:val="004F272A"/>
    <w:rsid w:val="004F2741"/>
    <w:rsid w:val="004F3E1B"/>
    <w:rsid w:val="004F498B"/>
    <w:rsid w:val="004F5FEB"/>
    <w:rsid w:val="004F7C9D"/>
    <w:rsid w:val="005001BB"/>
    <w:rsid w:val="0050052F"/>
    <w:rsid w:val="00502536"/>
    <w:rsid w:val="00502E8E"/>
    <w:rsid w:val="00503651"/>
    <w:rsid w:val="00503933"/>
    <w:rsid w:val="00503EAA"/>
    <w:rsid w:val="00504187"/>
    <w:rsid w:val="00504509"/>
    <w:rsid w:val="0050476B"/>
    <w:rsid w:val="00504AA6"/>
    <w:rsid w:val="00504DF0"/>
    <w:rsid w:val="00505430"/>
    <w:rsid w:val="00505C46"/>
    <w:rsid w:val="00506A2F"/>
    <w:rsid w:val="0050781F"/>
    <w:rsid w:val="00507E89"/>
    <w:rsid w:val="005105F2"/>
    <w:rsid w:val="0051079D"/>
    <w:rsid w:val="005119D7"/>
    <w:rsid w:val="0051252B"/>
    <w:rsid w:val="005132B2"/>
    <w:rsid w:val="005135D4"/>
    <w:rsid w:val="005141C5"/>
    <w:rsid w:val="0051437D"/>
    <w:rsid w:val="0051443B"/>
    <w:rsid w:val="0051464E"/>
    <w:rsid w:val="00514CAF"/>
    <w:rsid w:val="005154C7"/>
    <w:rsid w:val="00515749"/>
    <w:rsid w:val="00515B01"/>
    <w:rsid w:val="00515F9D"/>
    <w:rsid w:val="005179F6"/>
    <w:rsid w:val="00520623"/>
    <w:rsid w:val="00521F60"/>
    <w:rsid w:val="00522C41"/>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900"/>
    <w:rsid w:val="00531397"/>
    <w:rsid w:val="0053192F"/>
    <w:rsid w:val="00531A66"/>
    <w:rsid w:val="0053224C"/>
    <w:rsid w:val="005323B1"/>
    <w:rsid w:val="005325A1"/>
    <w:rsid w:val="0053285A"/>
    <w:rsid w:val="0053319D"/>
    <w:rsid w:val="005346DF"/>
    <w:rsid w:val="005347F7"/>
    <w:rsid w:val="00534944"/>
    <w:rsid w:val="005350AC"/>
    <w:rsid w:val="005354C2"/>
    <w:rsid w:val="00536746"/>
    <w:rsid w:val="005368B8"/>
    <w:rsid w:val="005377E3"/>
    <w:rsid w:val="0054060F"/>
    <w:rsid w:val="0054173D"/>
    <w:rsid w:val="00541C22"/>
    <w:rsid w:val="00542462"/>
    <w:rsid w:val="00542D4B"/>
    <w:rsid w:val="00544A84"/>
    <w:rsid w:val="00544C84"/>
    <w:rsid w:val="005450C5"/>
    <w:rsid w:val="005455A5"/>
    <w:rsid w:val="005462AB"/>
    <w:rsid w:val="00546B3C"/>
    <w:rsid w:val="00547CFC"/>
    <w:rsid w:val="00547E77"/>
    <w:rsid w:val="005510DA"/>
    <w:rsid w:val="00551824"/>
    <w:rsid w:val="00551CF2"/>
    <w:rsid w:val="00552305"/>
    <w:rsid w:val="00552401"/>
    <w:rsid w:val="00552729"/>
    <w:rsid w:val="0055321F"/>
    <w:rsid w:val="00553BC5"/>
    <w:rsid w:val="0055405A"/>
    <w:rsid w:val="00555417"/>
    <w:rsid w:val="005558C5"/>
    <w:rsid w:val="00557CA4"/>
    <w:rsid w:val="005611D7"/>
    <w:rsid w:val="00561F2D"/>
    <w:rsid w:val="005626AE"/>
    <w:rsid w:val="005629A1"/>
    <w:rsid w:val="00562C76"/>
    <w:rsid w:val="0056309F"/>
    <w:rsid w:val="0056453C"/>
    <w:rsid w:val="00564949"/>
    <w:rsid w:val="005649BD"/>
    <w:rsid w:val="00565B27"/>
    <w:rsid w:val="00565BD3"/>
    <w:rsid w:val="0056639B"/>
    <w:rsid w:val="00566537"/>
    <w:rsid w:val="0056659C"/>
    <w:rsid w:val="005668F6"/>
    <w:rsid w:val="00570602"/>
    <w:rsid w:val="00572E68"/>
    <w:rsid w:val="00573F4D"/>
    <w:rsid w:val="00574C47"/>
    <w:rsid w:val="00575828"/>
    <w:rsid w:val="00575CCE"/>
    <w:rsid w:val="005762CA"/>
    <w:rsid w:val="00576326"/>
    <w:rsid w:val="00576BA8"/>
    <w:rsid w:val="00576F4B"/>
    <w:rsid w:val="005770E5"/>
    <w:rsid w:val="00580115"/>
    <w:rsid w:val="005806F6"/>
    <w:rsid w:val="005807AD"/>
    <w:rsid w:val="005809CA"/>
    <w:rsid w:val="00581FA8"/>
    <w:rsid w:val="00582E4F"/>
    <w:rsid w:val="00585A6B"/>
    <w:rsid w:val="00585C50"/>
    <w:rsid w:val="00586216"/>
    <w:rsid w:val="005871AF"/>
    <w:rsid w:val="0059104E"/>
    <w:rsid w:val="005913C9"/>
    <w:rsid w:val="0059245B"/>
    <w:rsid w:val="00592DDD"/>
    <w:rsid w:val="0059547D"/>
    <w:rsid w:val="00595569"/>
    <w:rsid w:val="00596328"/>
    <w:rsid w:val="00596DA5"/>
    <w:rsid w:val="00597459"/>
    <w:rsid w:val="005A0B2E"/>
    <w:rsid w:val="005A13E4"/>
    <w:rsid w:val="005A1C2F"/>
    <w:rsid w:val="005A2020"/>
    <w:rsid w:val="005A2C38"/>
    <w:rsid w:val="005A2F76"/>
    <w:rsid w:val="005A3001"/>
    <w:rsid w:val="005B107D"/>
    <w:rsid w:val="005B12F2"/>
    <w:rsid w:val="005B15DC"/>
    <w:rsid w:val="005B19E0"/>
    <w:rsid w:val="005B26BE"/>
    <w:rsid w:val="005B288F"/>
    <w:rsid w:val="005B2B2C"/>
    <w:rsid w:val="005B2E09"/>
    <w:rsid w:val="005B3CB1"/>
    <w:rsid w:val="005B43E7"/>
    <w:rsid w:val="005B67DD"/>
    <w:rsid w:val="005C0559"/>
    <w:rsid w:val="005C0A41"/>
    <w:rsid w:val="005C23CE"/>
    <w:rsid w:val="005C2F39"/>
    <w:rsid w:val="005C4321"/>
    <w:rsid w:val="005C476A"/>
    <w:rsid w:val="005C4F9A"/>
    <w:rsid w:val="005C5602"/>
    <w:rsid w:val="005C5A5A"/>
    <w:rsid w:val="005C5ABF"/>
    <w:rsid w:val="005C619E"/>
    <w:rsid w:val="005C7255"/>
    <w:rsid w:val="005C7429"/>
    <w:rsid w:val="005C745E"/>
    <w:rsid w:val="005C7683"/>
    <w:rsid w:val="005D16C8"/>
    <w:rsid w:val="005D1D6C"/>
    <w:rsid w:val="005D21AB"/>
    <w:rsid w:val="005D2387"/>
    <w:rsid w:val="005D2618"/>
    <w:rsid w:val="005D4649"/>
    <w:rsid w:val="005D562B"/>
    <w:rsid w:val="005D5C08"/>
    <w:rsid w:val="005D694D"/>
    <w:rsid w:val="005E1233"/>
    <w:rsid w:val="005E2338"/>
    <w:rsid w:val="005E3499"/>
    <w:rsid w:val="005E3D5E"/>
    <w:rsid w:val="005E3D8D"/>
    <w:rsid w:val="005E4125"/>
    <w:rsid w:val="005E606A"/>
    <w:rsid w:val="005E77E8"/>
    <w:rsid w:val="005E7ACE"/>
    <w:rsid w:val="005E7F25"/>
    <w:rsid w:val="005F043B"/>
    <w:rsid w:val="005F0926"/>
    <w:rsid w:val="005F28EB"/>
    <w:rsid w:val="005F4DEE"/>
    <w:rsid w:val="005F50D1"/>
    <w:rsid w:val="005F5E43"/>
    <w:rsid w:val="005F6954"/>
    <w:rsid w:val="005F6E4D"/>
    <w:rsid w:val="0060010A"/>
    <w:rsid w:val="00600663"/>
    <w:rsid w:val="006009C0"/>
    <w:rsid w:val="00600F77"/>
    <w:rsid w:val="006023E7"/>
    <w:rsid w:val="006036E7"/>
    <w:rsid w:val="00605F9C"/>
    <w:rsid w:val="0060625E"/>
    <w:rsid w:val="00606D23"/>
    <w:rsid w:val="00610362"/>
    <w:rsid w:val="006109AD"/>
    <w:rsid w:val="00610C0E"/>
    <w:rsid w:val="00611D81"/>
    <w:rsid w:val="00613CF9"/>
    <w:rsid w:val="00613E0A"/>
    <w:rsid w:val="0061411C"/>
    <w:rsid w:val="00614F5D"/>
    <w:rsid w:val="006200BB"/>
    <w:rsid w:val="00620C74"/>
    <w:rsid w:val="00621688"/>
    <w:rsid w:val="00622225"/>
    <w:rsid w:val="006229C2"/>
    <w:rsid w:val="00622A16"/>
    <w:rsid w:val="006230FB"/>
    <w:rsid w:val="00623689"/>
    <w:rsid w:val="00623B62"/>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6A36"/>
    <w:rsid w:val="006372F5"/>
    <w:rsid w:val="006374A0"/>
    <w:rsid w:val="00637A2C"/>
    <w:rsid w:val="00637B80"/>
    <w:rsid w:val="00640063"/>
    <w:rsid w:val="006402A9"/>
    <w:rsid w:val="00640D45"/>
    <w:rsid w:val="00640F3C"/>
    <w:rsid w:val="00641D52"/>
    <w:rsid w:val="0064381A"/>
    <w:rsid w:val="00644812"/>
    <w:rsid w:val="00644936"/>
    <w:rsid w:val="006452C8"/>
    <w:rsid w:val="0064590F"/>
    <w:rsid w:val="00646FBE"/>
    <w:rsid w:val="00646FC7"/>
    <w:rsid w:val="0064743D"/>
    <w:rsid w:val="00647468"/>
    <w:rsid w:val="0064780E"/>
    <w:rsid w:val="006479C3"/>
    <w:rsid w:val="00650419"/>
    <w:rsid w:val="00650A38"/>
    <w:rsid w:val="00650C75"/>
    <w:rsid w:val="00650EEB"/>
    <w:rsid w:val="00651714"/>
    <w:rsid w:val="00652148"/>
    <w:rsid w:val="006529ED"/>
    <w:rsid w:val="00652BEC"/>
    <w:rsid w:val="0065302A"/>
    <w:rsid w:val="00655D22"/>
    <w:rsid w:val="00656A2B"/>
    <w:rsid w:val="00656EBB"/>
    <w:rsid w:val="00656F3D"/>
    <w:rsid w:val="0065782C"/>
    <w:rsid w:val="00657A97"/>
    <w:rsid w:val="00660691"/>
    <w:rsid w:val="00661254"/>
    <w:rsid w:val="00662FA6"/>
    <w:rsid w:val="00663151"/>
    <w:rsid w:val="0066345E"/>
    <w:rsid w:val="00666A1C"/>
    <w:rsid w:val="00666FB0"/>
    <w:rsid w:val="006670EB"/>
    <w:rsid w:val="00667509"/>
    <w:rsid w:val="0066794B"/>
    <w:rsid w:val="00670077"/>
    <w:rsid w:val="006719A1"/>
    <w:rsid w:val="00671F68"/>
    <w:rsid w:val="0067207E"/>
    <w:rsid w:val="00672874"/>
    <w:rsid w:val="00672F7B"/>
    <w:rsid w:val="00673771"/>
    <w:rsid w:val="0067388A"/>
    <w:rsid w:val="006739B3"/>
    <w:rsid w:val="006748B9"/>
    <w:rsid w:val="0067582A"/>
    <w:rsid w:val="00675D6B"/>
    <w:rsid w:val="00676A5A"/>
    <w:rsid w:val="00677476"/>
    <w:rsid w:val="00681E22"/>
    <w:rsid w:val="00682213"/>
    <w:rsid w:val="00682247"/>
    <w:rsid w:val="00682FF4"/>
    <w:rsid w:val="00683E27"/>
    <w:rsid w:val="00683F3A"/>
    <w:rsid w:val="0068432A"/>
    <w:rsid w:val="00685D3B"/>
    <w:rsid w:val="006860B7"/>
    <w:rsid w:val="00686279"/>
    <w:rsid w:val="0068683C"/>
    <w:rsid w:val="006871B2"/>
    <w:rsid w:val="006907E9"/>
    <w:rsid w:val="00691548"/>
    <w:rsid w:val="00692007"/>
    <w:rsid w:val="00694C64"/>
    <w:rsid w:val="00695813"/>
    <w:rsid w:val="00695C63"/>
    <w:rsid w:val="00697E9D"/>
    <w:rsid w:val="006A0A32"/>
    <w:rsid w:val="006A15FC"/>
    <w:rsid w:val="006A1B91"/>
    <w:rsid w:val="006A368E"/>
    <w:rsid w:val="006A4B58"/>
    <w:rsid w:val="006A5327"/>
    <w:rsid w:val="006A5D86"/>
    <w:rsid w:val="006A613A"/>
    <w:rsid w:val="006A6E68"/>
    <w:rsid w:val="006B0BE7"/>
    <w:rsid w:val="006B1199"/>
    <w:rsid w:val="006B1834"/>
    <w:rsid w:val="006B1EDB"/>
    <w:rsid w:val="006B30E9"/>
    <w:rsid w:val="006B44D3"/>
    <w:rsid w:val="006B4D76"/>
    <w:rsid w:val="006B4E6F"/>
    <w:rsid w:val="006B562B"/>
    <w:rsid w:val="006B5B2B"/>
    <w:rsid w:val="006B67C5"/>
    <w:rsid w:val="006B6E4E"/>
    <w:rsid w:val="006B73DD"/>
    <w:rsid w:val="006C0A71"/>
    <w:rsid w:val="006C0F10"/>
    <w:rsid w:val="006C211F"/>
    <w:rsid w:val="006C2FC7"/>
    <w:rsid w:val="006C3E29"/>
    <w:rsid w:val="006C41EC"/>
    <w:rsid w:val="006C489F"/>
    <w:rsid w:val="006C4BC4"/>
    <w:rsid w:val="006C5D48"/>
    <w:rsid w:val="006C6277"/>
    <w:rsid w:val="006C6470"/>
    <w:rsid w:val="006C74A1"/>
    <w:rsid w:val="006C78C2"/>
    <w:rsid w:val="006C79BA"/>
    <w:rsid w:val="006D03DC"/>
    <w:rsid w:val="006D0668"/>
    <w:rsid w:val="006D0C17"/>
    <w:rsid w:val="006D2369"/>
    <w:rsid w:val="006D2956"/>
    <w:rsid w:val="006D3316"/>
    <w:rsid w:val="006D360D"/>
    <w:rsid w:val="006D45F1"/>
    <w:rsid w:val="006D53B7"/>
    <w:rsid w:val="006D57D9"/>
    <w:rsid w:val="006D6E39"/>
    <w:rsid w:val="006D7DEE"/>
    <w:rsid w:val="006E0216"/>
    <w:rsid w:val="006E0A56"/>
    <w:rsid w:val="006E1B8B"/>
    <w:rsid w:val="006E225F"/>
    <w:rsid w:val="006E2AF4"/>
    <w:rsid w:val="006E350D"/>
    <w:rsid w:val="006E3F6B"/>
    <w:rsid w:val="006E3FD9"/>
    <w:rsid w:val="006E49FD"/>
    <w:rsid w:val="006E5AF6"/>
    <w:rsid w:val="006E65FF"/>
    <w:rsid w:val="006E6FDD"/>
    <w:rsid w:val="006E71C3"/>
    <w:rsid w:val="006E7C2D"/>
    <w:rsid w:val="006F05F5"/>
    <w:rsid w:val="006F0770"/>
    <w:rsid w:val="006F2B25"/>
    <w:rsid w:val="006F31E4"/>
    <w:rsid w:val="006F3C51"/>
    <w:rsid w:val="006F4206"/>
    <w:rsid w:val="006F4B76"/>
    <w:rsid w:val="006F4DD0"/>
    <w:rsid w:val="006F53DE"/>
    <w:rsid w:val="006F5550"/>
    <w:rsid w:val="006F56EA"/>
    <w:rsid w:val="006F5C66"/>
    <w:rsid w:val="006F5E2C"/>
    <w:rsid w:val="006F6B85"/>
    <w:rsid w:val="0070203D"/>
    <w:rsid w:val="00703B47"/>
    <w:rsid w:val="00704627"/>
    <w:rsid w:val="00704807"/>
    <w:rsid w:val="007049AC"/>
    <w:rsid w:val="00706821"/>
    <w:rsid w:val="00706A0E"/>
    <w:rsid w:val="00706C97"/>
    <w:rsid w:val="00706F0F"/>
    <w:rsid w:val="007079C1"/>
    <w:rsid w:val="007116AE"/>
    <w:rsid w:val="00712029"/>
    <w:rsid w:val="00712C35"/>
    <w:rsid w:val="00712EF3"/>
    <w:rsid w:val="007159A9"/>
    <w:rsid w:val="00715FDB"/>
    <w:rsid w:val="0071601B"/>
    <w:rsid w:val="00716F57"/>
    <w:rsid w:val="007176E4"/>
    <w:rsid w:val="00717732"/>
    <w:rsid w:val="0071786F"/>
    <w:rsid w:val="00717F3A"/>
    <w:rsid w:val="007209B7"/>
    <w:rsid w:val="007213BC"/>
    <w:rsid w:val="0072252C"/>
    <w:rsid w:val="00722BFF"/>
    <w:rsid w:val="00722C27"/>
    <w:rsid w:val="00722E68"/>
    <w:rsid w:val="00723283"/>
    <w:rsid w:val="007237CA"/>
    <w:rsid w:val="00723B9D"/>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69E"/>
    <w:rsid w:val="00740329"/>
    <w:rsid w:val="00741F43"/>
    <w:rsid w:val="007428C4"/>
    <w:rsid w:val="007439FA"/>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66EF"/>
    <w:rsid w:val="00756C15"/>
    <w:rsid w:val="00756C7A"/>
    <w:rsid w:val="007573A6"/>
    <w:rsid w:val="0075744A"/>
    <w:rsid w:val="007576D4"/>
    <w:rsid w:val="0076076B"/>
    <w:rsid w:val="00761639"/>
    <w:rsid w:val="00762B2D"/>
    <w:rsid w:val="00763FCA"/>
    <w:rsid w:val="007648BE"/>
    <w:rsid w:val="00764D21"/>
    <w:rsid w:val="00764D5D"/>
    <w:rsid w:val="007653AE"/>
    <w:rsid w:val="0076685B"/>
    <w:rsid w:val="0076719B"/>
    <w:rsid w:val="00770BA7"/>
    <w:rsid w:val="00770FAF"/>
    <w:rsid w:val="007717F3"/>
    <w:rsid w:val="0077185C"/>
    <w:rsid w:val="00771F23"/>
    <w:rsid w:val="00771FCE"/>
    <w:rsid w:val="007721B3"/>
    <w:rsid w:val="007723D2"/>
    <w:rsid w:val="00772553"/>
    <w:rsid w:val="0077467D"/>
    <w:rsid w:val="007762AD"/>
    <w:rsid w:val="007779B6"/>
    <w:rsid w:val="00777A28"/>
    <w:rsid w:val="00777C67"/>
    <w:rsid w:val="0078076A"/>
    <w:rsid w:val="00780B68"/>
    <w:rsid w:val="00781375"/>
    <w:rsid w:val="007824BD"/>
    <w:rsid w:val="007827C9"/>
    <w:rsid w:val="00783304"/>
    <w:rsid w:val="00783E84"/>
    <w:rsid w:val="007858D8"/>
    <w:rsid w:val="00786DCD"/>
    <w:rsid w:val="00787A19"/>
    <w:rsid w:val="007902FF"/>
    <w:rsid w:val="00790991"/>
    <w:rsid w:val="00790C1F"/>
    <w:rsid w:val="00791816"/>
    <w:rsid w:val="00792B66"/>
    <w:rsid w:val="007930F8"/>
    <w:rsid w:val="00793D49"/>
    <w:rsid w:val="00793DFD"/>
    <w:rsid w:val="00793F8D"/>
    <w:rsid w:val="007945E2"/>
    <w:rsid w:val="007945EA"/>
    <w:rsid w:val="007946A6"/>
    <w:rsid w:val="00794965"/>
    <w:rsid w:val="007949E0"/>
    <w:rsid w:val="00796176"/>
    <w:rsid w:val="0079623D"/>
    <w:rsid w:val="0079624A"/>
    <w:rsid w:val="007973F4"/>
    <w:rsid w:val="00797B65"/>
    <w:rsid w:val="007A0F7D"/>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607B"/>
    <w:rsid w:val="007B6BD0"/>
    <w:rsid w:val="007B6ED8"/>
    <w:rsid w:val="007B6F8E"/>
    <w:rsid w:val="007C04A3"/>
    <w:rsid w:val="007C1A68"/>
    <w:rsid w:val="007C1F65"/>
    <w:rsid w:val="007C2635"/>
    <w:rsid w:val="007C28B5"/>
    <w:rsid w:val="007C2A43"/>
    <w:rsid w:val="007C2C5D"/>
    <w:rsid w:val="007C32C2"/>
    <w:rsid w:val="007C3B98"/>
    <w:rsid w:val="007C4273"/>
    <w:rsid w:val="007C4308"/>
    <w:rsid w:val="007C4447"/>
    <w:rsid w:val="007C4A1C"/>
    <w:rsid w:val="007C588C"/>
    <w:rsid w:val="007C70A1"/>
    <w:rsid w:val="007C75FA"/>
    <w:rsid w:val="007C7DE5"/>
    <w:rsid w:val="007D1052"/>
    <w:rsid w:val="007D2154"/>
    <w:rsid w:val="007D2FB9"/>
    <w:rsid w:val="007D3BC3"/>
    <w:rsid w:val="007D4F1A"/>
    <w:rsid w:val="007D57A1"/>
    <w:rsid w:val="007D5C7C"/>
    <w:rsid w:val="007D7739"/>
    <w:rsid w:val="007D7DB7"/>
    <w:rsid w:val="007E02BF"/>
    <w:rsid w:val="007E075E"/>
    <w:rsid w:val="007E0D26"/>
    <w:rsid w:val="007E0FDD"/>
    <w:rsid w:val="007E1365"/>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539A"/>
    <w:rsid w:val="007F60DA"/>
    <w:rsid w:val="007F6180"/>
    <w:rsid w:val="007F63F7"/>
    <w:rsid w:val="007F6609"/>
    <w:rsid w:val="007F6935"/>
    <w:rsid w:val="007F7344"/>
    <w:rsid w:val="007F7568"/>
    <w:rsid w:val="007F76FD"/>
    <w:rsid w:val="00801AFA"/>
    <w:rsid w:val="008025EB"/>
    <w:rsid w:val="008038F8"/>
    <w:rsid w:val="00804576"/>
    <w:rsid w:val="00804B15"/>
    <w:rsid w:val="0080547E"/>
    <w:rsid w:val="008066AF"/>
    <w:rsid w:val="00806CF6"/>
    <w:rsid w:val="00806D09"/>
    <w:rsid w:val="0080784D"/>
    <w:rsid w:val="00810CF9"/>
    <w:rsid w:val="00811161"/>
    <w:rsid w:val="008113B6"/>
    <w:rsid w:val="0081145B"/>
    <w:rsid w:val="00811CC3"/>
    <w:rsid w:val="008123FF"/>
    <w:rsid w:val="0081255E"/>
    <w:rsid w:val="00813A49"/>
    <w:rsid w:val="008142C7"/>
    <w:rsid w:val="0081434D"/>
    <w:rsid w:val="00814485"/>
    <w:rsid w:val="00814BC5"/>
    <w:rsid w:val="00814DF3"/>
    <w:rsid w:val="008152D8"/>
    <w:rsid w:val="00815E58"/>
    <w:rsid w:val="008167D8"/>
    <w:rsid w:val="00816F86"/>
    <w:rsid w:val="008176F2"/>
    <w:rsid w:val="00817F13"/>
    <w:rsid w:val="00820164"/>
    <w:rsid w:val="00820298"/>
    <w:rsid w:val="00820F9B"/>
    <w:rsid w:val="00821200"/>
    <w:rsid w:val="0082197C"/>
    <w:rsid w:val="00821CA9"/>
    <w:rsid w:val="00821CE8"/>
    <w:rsid w:val="0082224C"/>
    <w:rsid w:val="008229D9"/>
    <w:rsid w:val="00822A63"/>
    <w:rsid w:val="0082423D"/>
    <w:rsid w:val="00824780"/>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EB0"/>
    <w:rsid w:val="00835618"/>
    <w:rsid w:val="00835E31"/>
    <w:rsid w:val="008362FC"/>
    <w:rsid w:val="0083700F"/>
    <w:rsid w:val="00837427"/>
    <w:rsid w:val="0083784B"/>
    <w:rsid w:val="00837C77"/>
    <w:rsid w:val="00840597"/>
    <w:rsid w:val="00840786"/>
    <w:rsid w:val="00840D9E"/>
    <w:rsid w:val="00841121"/>
    <w:rsid w:val="00841519"/>
    <w:rsid w:val="008415F9"/>
    <w:rsid w:val="00841B3B"/>
    <w:rsid w:val="00841F32"/>
    <w:rsid w:val="008423AB"/>
    <w:rsid w:val="00843095"/>
    <w:rsid w:val="00846EB6"/>
    <w:rsid w:val="008473A4"/>
    <w:rsid w:val="00847539"/>
    <w:rsid w:val="00847B22"/>
    <w:rsid w:val="00847FC6"/>
    <w:rsid w:val="00850117"/>
    <w:rsid w:val="008507AA"/>
    <w:rsid w:val="0085166A"/>
    <w:rsid w:val="00851899"/>
    <w:rsid w:val="00852BA7"/>
    <w:rsid w:val="00852E15"/>
    <w:rsid w:val="008535B2"/>
    <w:rsid w:val="008538F7"/>
    <w:rsid w:val="00856C2A"/>
    <w:rsid w:val="00856F7B"/>
    <w:rsid w:val="00857099"/>
    <w:rsid w:val="0085713F"/>
    <w:rsid w:val="00857969"/>
    <w:rsid w:val="00857B7F"/>
    <w:rsid w:val="00860385"/>
    <w:rsid w:val="00860686"/>
    <w:rsid w:val="008619FC"/>
    <w:rsid w:val="00861CD6"/>
    <w:rsid w:val="008623BE"/>
    <w:rsid w:val="00862BE1"/>
    <w:rsid w:val="00862E4D"/>
    <w:rsid w:val="00864212"/>
    <w:rsid w:val="00865D9C"/>
    <w:rsid w:val="00866041"/>
    <w:rsid w:val="0086655C"/>
    <w:rsid w:val="00866CA5"/>
    <w:rsid w:val="0086757F"/>
    <w:rsid w:val="00867760"/>
    <w:rsid w:val="00870FF7"/>
    <w:rsid w:val="00871DB7"/>
    <w:rsid w:val="008720E4"/>
    <w:rsid w:val="00872B1C"/>
    <w:rsid w:val="00872B92"/>
    <w:rsid w:val="008740EB"/>
    <w:rsid w:val="00876572"/>
    <w:rsid w:val="00876CDD"/>
    <w:rsid w:val="00880986"/>
    <w:rsid w:val="00880BD9"/>
    <w:rsid w:val="00881E9A"/>
    <w:rsid w:val="0088204C"/>
    <w:rsid w:val="008823DE"/>
    <w:rsid w:val="008827E0"/>
    <w:rsid w:val="00882F58"/>
    <w:rsid w:val="00882F7E"/>
    <w:rsid w:val="0088353E"/>
    <w:rsid w:val="0088391D"/>
    <w:rsid w:val="00883B5B"/>
    <w:rsid w:val="00883E91"/>
    <w:rsid w:val="0088494F"/>
    <w:rsid w:val="00884A87"/>
    <w:rsid w:val="00884F80"/>
    <w:rsid w:val="008856B4"/>
    <w:rsid w:val="00885C27"/>
    <w:rsid w:val="00886163"/>
    <w:rsid w:val="008873D9"/>
    <w:rsid w:val="0089020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4CC5"/>
    <w:rsid w:val="008A56AD"/>
    <w:rsid w:val="008A5BD9"/>
    <w:rsid w:val="008A5E83"/>
    <w:rsid w:val="008A5FA6"/>
    <w:rsid w:val="008A60C0"/>
    <w:rsid w:val="008A7473"/>
    <w:rsid w:val="008A75A6"/>
    <w:rsid w:val="008A75FB"/>
    <w:rsid w:val="008A7DC7"/>
    <w:rsid w:val="008B04F9"/>
    <w:rsid w:val="008B15BA"/>
    <w:rsid w:val="008B15FE"/>
    <w:rsid w:val="008B1B10"/>
    <w:rsid w:val="008B238F"/>
    <w:rsid w:val="008B258B"/>
    <w:rsid w:val="008B2DBA"/>
    <w:rsid w:val="008B3180"/>
    <w:rsid w:val="008B3297"/>
    <w:rsid w:val="008B3571"/>
    <w:rsid w:val="008B469A"/>
    <w:rsid w:val="008B5092"/>
    <w:rsid w:val="008B517D"/>
    <w:rsid w:val="008B7D08"/>
    <w:rsid w:val="008C06C7"/>
    <w:rsid w:val="008C22F8"/>
    <w:rsid w:val="008C2784"/>
    <w:rsid w:val="008C28F1"/>
    <w:rsid w:val="008C2FE1"/>
    <w:rsid w:val="008C303D"/>
    <w:rsid w:val="008C3165"/>
    <w:rsid w:val="008C3FC1"/>
    <w:rsid w:val="008C411A"/>
    <w:rsid w:val="008C4E52"/>
    <w:rsid w:val="008C5391"/>
    <w:rsid w:val="008C6000"/>
    <w:rsid w:val="008C602C"/>
    <w:rsid w:val="008C7494"/>
    <w:rsid w:val="008C7A21"/>
    <w:rsid w:val="008C7D78"/>
    <w:rsid w:val="008D1188"/>
    <w:rsid w:val="008D1A04"/>
    <w:rsid w:val="008D2C80"/>
    <w:rsid w:val="008D31FA"/>
    <w:rsid w:val="008D4357"/>
    <w:rsid w:val="008D501F"/>
    <w:rsid w:val="008D5E31"/>
    <w:rsid w:val="008D6434"/>
    <w:rsid w:val="008D650A"/>
    <w:rsid w:val="008D660E"/>
    <w:rsid w:val="008D6CC6"/>
    <w:rsid w:val="008D767B"/>
    <w:rsid w:val="008E0AED"/>
    <w:rsid w:val="008E15B2"/>
    <w:rsid w:val="008E187B"/>
    <w:rsid w:val="008E3093"/>
    <w:rsid w:val="008E3702"/>
    <w:rsid w:val="008E4095"/>
    <w:rsid w:val="008E4176"/>
    <w:rsid w:val="008E5199"/>
    <w:rsid w:val="008E5296"/>
    <w:rsid w:val="008E5AC6"/>
    <w:rsid w:val="008F13CA"/>
    <w:rsid w:val="008F2C3A"/>
    <w:rsid w:val="008F4A49"/>
    <w:rsid w:val="008F5469"/>
    <w:rsid w:val="008F5573"/>
    <w:rsid w:val="008F5749"/>
    <w:rsid w:val="008F6099"/>
    <w:rsid w:val="008F62D7"/>
    <w:rsid w:val="008F674C"/>
    <w:rsid w:val="008F6EBC"/>
    <w:rsid w:val="008F7264"/>
    <w:rsid w:val="00900033"/>
    <w:rsid w:val="009000F9"/>
    <w:rsid w:val="009012A0"/>
    <w:rsid w:val="009015C1"/>
    <w:rsid w:val="00901752"/>
    <w:rsid w:val="0090331F"/>
    <w:rsid w:val="0090351C"/>
    <w:rsid w:val="00904ECF"/>
    <w:rsid w:val="009058D3"/>
    <w:rsid w:val="00905A92"/>
    <w:rsid w:val="00906709"/>
    <w:rsid w:val="009067CE"/>
    <w:rsid w:val="00906B04"/>
    <w:rsid w:val="009071B3"/>
    <w:rsid w:val="00910E0F"/>
    <w:rsid w:val="0091137A"/>
    <w:rsid w:val="00911433"/>
    <w:rsid w:val="00911A81"/>
    <w:rsid w:val="00912130"/>
    <w:rsid w:val="00912AFC"/>
    <w:rsid w:val="00912DA9"/>
    <w:rsid w:val="00913139"/>
    <w:rsid w:val="0091402B"/>
    <w:rsid w:val="009147A2"/>
    <w:rsid w:val="00916975"/>
    <w:rsid w:val="00917FBB"/>
    <w:rsid w:val="009211A2"/>
    <w:rsid w:val="0092288B"/>
    <w:rsid w:val="00922ADB"/>
    <w:rsid w:val="0092437A"/>
    <w:rsid w:val="00925D65"/>
    <w:rsid w:val="009265E0"/>
    <w:rsid w:val="00926CE6"/>
    <w:rsid w:val="00927173"/>
    <w:rsid w:val="0093193E"/>
    <w:rsid w:val="00931F2A"/>
    <w:rsid w:val="00932189"/>
    <w:rsid w:val="00932798"/>
    <w:rsid w:val="00933D25"/>
    <w:rsid w:val="00934635"/>
    <w:rsid w:val="00934719"/>
    <w:rsid w:val="009351D4"/>
    <w:rsid w:val="009354B5"/>
    <w:rsid w:val="00935E5D"/>
    <w:rsid w:val="00936304"/>
    <w:rsid w:val="009372A4"/>
    <w:rsid w:val="00940008"/>
    <w:rsid w:val="009409AD"/>
    <w:rsid w:val="00940CEB"/>
    <w:rsid w:val="0094126F"/>
    <w:rsid w:val="00941EAC"/>
    <w:rsid w:val="00943997"/>
    <w:rsid w:val="00945D8F"/>
    <w:rsid w:val="009472A8"/>
    <w:rsid w:val="00947427"/>
    <w:rsid w:val="0094743D"/>
    <w:rsid w:val="009504E5"/>
    <w:rsid w:val="0095068C"/>
    <w:rsid w:val="0095082D"/>
    <w:rsid w:val="00950D46"/>
    <w:rsid w:val="00950ED1"/>
    <w:rsid w:val="00951475"/>
    <w:rsid w:val="00952968"/>
    <w:rsid w:val="00955BD8"/>
    <w:rsid w:val="00956E80"/>
    <w:rsid w:val="00957E2C"/>
    <w:rsid w:val="00957F65"/>
    <w:rsid w:val="009632D0"/>
    <w:rsid w:val="009635FB"/>
    <w:rsid w:val="00965025"/>
    <w:rsid w:val="0096587C"/>
    <w:rsid w:val="00965DCE"/>
    <w:rsid w:val="009667D1"/>
    <w:rsid w:val="00966BE6"/>
    <w:rsid w:val="00966D0C"/>
    <w:rsid w:val="009670F5"/>
    <w:rsid w:val="00970351"/>
    <w:rsid w:val="00971BAC"/>
    <w:rsid w:val="0097226F"/>
    <w:rsid w:val="00972A47"/>
    <w:rsid w:val="00972DE2"/>
    <w:rsid w:val="009733A0"/>
    <w:rsid w:val="009733DF"/>
    <w:rsid w:val="009742F8"/>
    <w:rsid w:val="00975CD1"/>
    <w:rsid w:val="00975D54"/>
    <w:rsid w:val="009763A7"/>
    <w:rsid w:val="00976882"/>
    <w:rsid w:val="00976999"/>
    <w:rsid w:val="00976A92"/>
    <w:rsid w:val="00977247"/>
    <w:rsid w:val="0097733A"/>
    <w:rsid w:val="00977549"/>
    <w:rsid w:val="00977B57"/>
    <w:rsid w:val="0098148C"/>
    <w:rsid w:val="0098185D"/>
    <w:rsid w:val="00981C12"/>
    <w:rsid w:val="009826F9"/>
    <w:rsid w:val="009828C4"/>
    <w:rsid w:val="009876E3"/>
    <w:rsid w:val="009902DC"/>
    <w:rsid w:val="009908BF"/>
    <w:rsid w:val="00990C38"/>
    <w:rsid w:val="009919D2"/>
    <w:rsid w:val="00991FCD"/>
    <w:rsid w:val="00993612"/>
    <w:rsid w:val="009938CB"/>
    <w:rsid w:val="0099406B"/>
    <w:rsid w:val="00994647"/>
    <w:rsid w:val="0099466C"/>
    <w:rsid w:val="009949ED"/>
    <w:rsid w:val="0099508C"/>
    <w:rsid w:val="0099563B"/>
    <w:rsid w:val="00995A41"/>
    <w:rsid w:val="00995C6A"/>
    <w:rsid w:val="009963ED"/>
    <w:rsid w:val="00997171"/>
    <w:rsid w:val="0099760F"/>
    <w:rsid w:val="00997E12"/>
    <w:rsid w:val="00997EB7"/>
    <w:rsid w:val="009A0D9B"/>
    <w:rsid w:val="009A1164"/>
    <w:rsid w:val="009A1F22"/>
    <w:rsid w:val="009A2A2E"/>
    <w:rsid w:val="009A36A7"/>
    <w:rsid w:val="009A3997"/>
    <w:rsid w:val="009A3DC9"/>
    <w:rsid w:val="009A5802"/>
    <w:rsid w:val="009A5CF0"/>
    <w:rsid w:val="009A5F76"/>
    <w:rsid w:val="009A6B0F"/>
    <w:rsid w:val="009A6DF9"/>
    <w:rsid w:val="009A7811"/>
    <w:rsid w:val="009B08F5"/>
    <w:rsid w:val="009B10A8"/>
    <w:rsid w:val="009B1B96"/>
    <w:rsid w:val="009B1E96"/>
    <w:rsid w:val="009B2B6D"/>
    <w:rsid w:val="009B371A"/>
    <w:rsid w:val="009B39D4"/>
    <w:rsid w:val="009B436F"/>
    <w:rsid w:val="009B4B8F"/>
    <w:rsid w:val="009B4F05"/>
    <w:rsid w:val="009B5D96"/>
    <w:rsid w:val="009B6560"/>
    <w:rsid w:val="009B663C"/>
    <w:rsid w:val="009B6C3F"/>
    <w:rsid w:val="009C0150"/>
    <w:rsid w:val="009C01E2"/>
    <w:rsid w:val="009C07FD"/>
    <w:rsid w:val="009C32C3"/>
    <w:rsid w:val="009C3789"/>
    <w:rsid w:val="009C42E3"/>
    <w:rsid w:val="009C59C9"/>
    <w:rsid w:val="009C629E"/>
    <w:rsid w:val="009C631F"/>
    <w:rsid w:val="009C70B4"/>
    <w:rsid w:val="009D030E"/>
    <w:rsid w:val="009D047D"/>
    <w:rsid w:val="009D059B"/>
    <w:rsid w:val="009D09D0"/>
    <w:rsid w:val="009D0A0F"/>
    <w:rsid w:val="009D1BCD"/>
    <w:rsid w:val="009D30C5"/>
    <w:rsid w:val="009D3176"/>
    <w:rsid w:val="009D3405"/>
    <w:rsid w:val="009D3B4C"/>
    <w:rsid w:val="009D3D5B"/>
    <w:rsid w:val="009D4EFE"/>
    <w:rsid w:val="009D5236"/>
    <w:rsid w:val="009D61F2"/>
    <w:rsid w:val="009D6655"/>
    <w:rsid w:val="009D68DF"/>
    <w:rsid w:val="009D7D5C"/>
    <w:rsid w:val="009D7F31"/>
    <w:rsid w:val="009E05FD"/>
    <w:rsid w:val="009E06CB"/>
    <w:rsid w:val="009E0D1C"/>
    <w:rsid w:val="009E0DC3"/>
    <w:rsid w:val="009E1047"/>
    <w:rsid w:val="009E1058"/>
    <w:rsid w:val="009E12E4"/>
    <w:rsid w:val="009E1850"/>
    <w:rsid w:val="009E1AED"/>
    <w:rsid w:val="009E40ED"/>
    <w:rsid w:val="009E5665"/>
    <w:rsid w:val="009E573B"/>
    <w:rsid w:val="009E5CA9"/>
    <w:rsid w:val="009F004D"/>
    <w:rsid w:val="009F033D"/>
    <w:rsid w:val="009F215E"/>
    <w:rsid w:val="009F2334"/>
    <w:rsid w:val="009F323D"/>
    <w:rsid w:val="009F4E76"/>
    <w:rsid w:val="009F54D0"/>
    <w:rsid w:val="009F582C"/>
    <w:rsid w:val="009F5AC0"/>
    <w:rsid w:val="009F5D71"/>
    <w:rsid w:val="009F6C2B"/>
    <w:rsid w:val="009F702A"/>
    <w:rsid w:val="009F77A3"/>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9FD"/>
    <w:rsid w:val="00A14AF0"/>
    <w:rsid w:val="00A14C1C"/>
    <w:rsid w:val="00A1600B"/>
    <w:rsid w:val="00A165AC"/>
    <w:rsid w:val="00A1784D"/>
    <w:rsid w:val="00A17A92"/>
    <w:rsid w:val="00A210A0"/>
    <w:rsid w:val="00A21445"/>
    <w:rsid w:val="00A238FA"/>
    <w:rsid w:val="00A23C64"/>
    <w:rsid w:val="00A23E4A"/>
    <w:rsid w:val="00A23F92"/>
    <w:rsid w:val="00A2426D"/>
    <w:rsid w:val="00A2446F"/>
    <w:rsid w:val="00A24E9D"/>
    <w:rsid w:val="00A25059"/>
    <w:rsid w:val="00A253A7"/>
    <w:rsid w:val="00A254C7"/>
    <w:rsid w:val="00A25CE2"/>
    <w:rsid w:val="00A2667F"/>
    <w:rsid w:val="00A271A0"/>
    <w:rsid w:val="00A27AEF"/>
    <w:rsid w:val="00A300E3"/>
    <w:rsid w:val="00A30A31"/>
    <w:rsid w:val="00A30BAC"/>
    <w:rsid w:val="00A31DF6"/>
    <w:rsid w:val="00A32199"/>
    <w:rsid w:val="00A32827"/>
    <w:rsid w:val="00A32DAD"/>
    <w:rsid w:val="00A33201"/>
    <w:rsid w:val="00A339F7"/>
    <w:rsid w:val="00A3521A"/>
    <w:rsid w:val="00A35688"/>
    <w:rsid w:val="00A35B1E"/>
    <w:rsid w:val="00A362B2"/>
    <w:rsid w:val="00A37481"/>
    <w:rsid w:val="00A37ABC"/>
    <w:rsid w:val="00A40730"/>
    <w:rsid w:val="00A41BD8"/>
    <w:rsid w:val="00A41BE4"/>
    <w:rsid w:val="00A41E48"/>
    <w:rsid w:val="00A42535"/>
    <w:rsid w:val="00A43BA5"/>
    <w:rsid w:val="00A45060"/>
    <w:rsid w:val="00A4581A"/>
    <w:rsid w:val="00A46D15"/>
    <w:rsid w:val="00A47C0D"/>
    <w:rsid w:val="00A47FF0"/>
    <w:rsid w:val="00A5125D"/>
    <w:rsid w:val="00A51993"/>
    <w:rsid w:val="00A5202E"/>
    <w:rsid w:val="00A52438"/>
    <w:rsid w:val="00A52568"/>
    <w:rsid w:val="00A527D8"/>
    <w:rsid w:val="00A532A3"/>
    <w:rsid w:val="00A53EBA"/>
    <w:rsid w:val="00A545BB"/>
    <w:rsid w:val="00A54D57"/>
    <w:rsid w:val="00A562FB"/>
    <w:rsid w:val="00A56875"/>
    <w:rsid w:val="00A57447"/>
    <w:rsid w:val="00A57E4F"/>
    <w:rsid w:val="00A602C3"/>
    <w:rsid w:val="00A60973"/>
    <w:rsid w:val="00A60D69"/>
    <w:rsid w:val="00A60E5F"/>
    <w:rsid w:val="00A613D9"/>
    <w:rsid w:val="00A61573"/>
    <w:rsid w:val="00A62057"/>
    <w:rsid w:val="00A62E32"/>
    <w:rsid w:val="00A638B4"/>
    <w:rsid w:val="00A65B45"/>
    <w:rsid w:val="00A65DE9"/>
    <w:rsid w:val="00A65EBB"/>
    <w:rsid w:val="00A6658E"/>
    <w:rsid w:val="00A676F9"/>
    <w:rsid w:val="00A67B9E"/>
    <w:rsid w:val="00A71530"/>
    <w:rsid w:val="00A7164C"/>
    <w:rsid w:val="00A71BA9"/>
    <w:rsid w:val="00A71E03"/>
    <w:rsid w:val="00A71E2C"/>
    <w:rsid w:val="00A7249C"/>
    <w:rsid w:val="00A72ADB"/>
    <w:rsid w:val="00A73018"/>
    <w:rsid w:val="00A7327B"/>
    <w:rsid w:val="00A73B84"/>
    <w:rsid w:val="00A73BBF"/>
    <w:rsid w:val="00A74631"/>
    <w:rsid w:val="00A758F2"/>
    <w:rsid w:val="00A76569"/>
    <w:rsid w:val="00A76806"/>
    <w:rsid w:val="00A768DC"/>
    <w:rsid w:val="00A76D16"/>
    <w:rsid w:val="00A76F35"/>
    <w:rsid w:val="00A771EF"/>
    <w:rsid w:val="00A805A9"/>
    <w:rsid w:val="00A809DB"/>
    <w:rsid w:val="00A80A9D"/>
    <w:rsid w:val="00A80B7B"/>
    <w:rsid w:val="00A80DD1"/>
    <w:rsid w:val="00A81635"/>
    <w:rsid w:val="00A81E3C"/>
    <w:rsid w:val="00A820F9"/>
    <w:rsid w:val="00A82260"/>
    <w:rsid w:val="00A82B01"/>
    <w:rsid w:val="00A850F7"/>
    <w:rsid w:val="00A85940"/>
    <w:rsid w:val="00A85E4E"/>
    <w:rsid w:val="00A861CB"/>
    <w:rsid w:val="00A86479"/>
    <w:rsid w:val="00A866FD"/>
    <w:rsid w:val="00A87352"/>
    <w:rsid w:val="00A87AFF"/>
    <w:rsid w:val="00A87EA6"/>
    <w:rsid w:val="00A91260"/>
    <w:rsid w:val="00A91333"/>
    <w:rsid w:val="00A91D7E"/>
    <w:rsid w:val="00A91E7C"/>
    <w:rsid w:val="00A91FC7"/>
    <w:rsid w:val="00A9293E"/>
    <w:rsid w:val="00A92F55"/>
    <w:rsid w:val="00A9342D"/>
    <w:rsid w:val="00A9387B"/>
    <w:rsid w:val="00A9533C"/>
    <w:rsid w:val="00A96153"/>
    <w:rsid w:val="00A963F3"/>
    <w:rsid w:val="00A96998"/>
    <w:rsid w:val="00A96FA6"/>
    <w:rsid w:val="00A97629"/>
    <w:rsid w:val="00AA024E"/>
    <w:rsid w:val="00AA0E8D"/>
    <w:rsid w:val="00AA2A0A"/>
    <w:rsid w:val="00AA39DE"/>
    <w:rsid w:val="00AA3A27"/>
    <w:rsid w:val="00AA4585"/>
    <w:rsid w:val="00AA53E3"/>
    <w:rsid w:val="00AA589C"/>
    <w:rsid w:val="00AA58F2"/>
    <w:rsid w:val="00AA7323"/>
    <w:rsid w:val="00AA79ED"/>
    <w:rsid w:val="00AB0AF0"/>
    <w:rsid w:val="00AB0EDA"/>
    <w:rsid w:val="00AB153D"/>
    <w:rsid w:val="00AB1FE3"/>
    <w:rsid w:val="00AB395C"/>
    <w:rsid w:val="00AB3D5A"/>
    <w:rsid w:val="00AB48D2"/>
    <w:rsid w:val="00AB55A3"/>
    <w:rsid w:val="00AB56C2"/>
    <w:rsid w:val="00AB574A"/>
    <w:rsid w:val="00AB5EB8"/>
    <w:rsid w:val="00AC1D05"/>
    <w:rsid w:val="00AC259A"/>
    <w:rsid w:val="00AC2635"/>
    <w:rsid w:val="00AC2D28"/>
    <w:rsid w:val="00AC30C9"/>
    <w:rsid w:val="00AC4259"/>
    <w:rsid w:val="00AC48C7"/>
    <w:rsid w:val="00AC49AC"/>
    <w:rsid w:val="00AC4E56"/>
    <w:rsid w:val="00AC7255"/>
    <w:rsid w:val="00AD053B"/>
    <w:rsid w:val="00AD0C4F"/>
    <w:rsid w:val="00AD122A"/>
    <w:rsid w:val="00AD12BD"/>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CA5"/>
    <w:rsid w:val="00AE3610"/>
    <w:rsid w:val="00AE3BF9"/>
    <w:rsid w:val="00AE453C"/>
    <w:rsid w:val="00AE5219"/>
    <w:rsid w:val="00AE5A2E"/>
    <w:rsid w:val="00AE5A76"/>
    <w:rsid w:val="00AE6594"/>
    <w:rsid w:val="00AE67A5"/>
    <w:rsid w:val="00AF00AB"/>
    <w:rsid w:val="00AF012E"/>
    <w:rsid w:val="00AF11D9"/>
    <w:rsid w:val="00AF22EC"/>
    <w:rsid w:val="00AF27F1"/>
    <w:rsid w:val="00AF2DAE"/>
    <w:rsid w:val="00AF3EC1"/>
    <w:rsid w:val="00AF4A03"/>
    <w:rsid w:val="00AF4DD1"/>
    <w:rsid w:val="00AF63F9"/>
    <w:rsid w:val="00AF6BCF"/>
    <w:rsid w:val="00AF7653"/>
    <w:rsid w:val="00AF7705"/>
    <w:rsid w:val="00AF7D49"/>
    <w:rsid w:val="00B00292"/>
    <w:rsid w:val="00B0100E"/>
    <w:rsid w:val="00B03F92"/>
    <w:rsid w:val="00B040ED"/>
    <w:rsid w:val="00B0505E"/>
    <w:rsid w:val="00B05E3A"/>
    <w:rsid w:val="00B06615"/>
    <w:rsid w:val="00B06651"/>
    <w:rsid w:val="00B06797"/>
    <w:rsid w:val="00B06AE2"/>
    <w:rsid w:val="00B06F86"/>
    <w:rsid w:val="00B1029A"/>
    <w:rsid w:val="00B1262D"/>
    <w:rsid w:val="00B129F5"/>
    <w:rsid w:val="00B12DD5"/>
    <w:rsid w:val="00B131AB"/>
    <w:rsid w:val="00B146E4"/>
    <w:rsid w:val="00B14766"/>
    <w:rsid w:val="00B156A4"/>
    <w:rsid w:val="00B16C2E"/>
    <w:rsid w:val="00B16DD1"/>
    <w:rsid w:val="00B174CB"/>
    <w:rsid w:val="00B175F8"/>
    <w:rsid w:val="00B17C4C"/>
    <w:rsid w:val="00B2025B"/>
    <w:rsid w:val="00B20901"/>
    <w:rsid w:val="00B22715"/>
    <w:rsid w:val="00B2427A"/>
    <w:rsid w:val="00B250E1"/>
    <w:rsid w:val="00B2594A"/>
    <w:rsid w:val="00B259F1"/>
    <w:rsid w:val="00B33676"/>
    <w:rsid w:val="00B34294"/>
    <w:rsid w:val="00B3482B"/>
    <w:rsid w:val="00B348A1"/>
    <w:rsid w:val="00B34CB2"/>
    <w:rsid w:val="00B34D39"/>
    <w:rsid w:val="00B35E1F"/>
    <w:rsid w:val="00B368CF"/>
    <w:rsid w:val="00B36918"/>
    <w:rsid w:val="00B36C79"/>
    <w:rsid w:val="00B36DD4"/>
    <w:rsid w:val="00B37873"/>
    <w:rsid w:val="00B37FFE"/>
    <w:rsid w:val="00B419EB"/>
    <w:rsid w:val="00B42357"/>
    <w:rsid w:val="00B4482E"/>
    <w:rsid w:val="00B47458"/>
    <w:rsid w:val="00B475A7"/>
    <w:rsid w:val="00B47F9F"/>
    <w:rsid w:val="00B51B39"/>
    <w:rsid w:val="00B5221D"/>
    <w:rsid w:val="00B5323E"/>
    <w:rsid w:val="00B53B1F"/>
    <w:rsid w:val="00B54159"/>
    <w:rsid w:val="00B5432F"/>
    <w:rsid w:val="00B5597F"/>
    <w:rsid w:val="00B5661E"/>
    <w:rsid w:val="00B57131"/>
    <w:rsid w:val="00B57353"/>
    <w:rsid w:val="00B60912"/>
    <w:rsid w:val="00B60FB7"/>
    <w:rsid w:val="00B614A9"/>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0E9D"/>
    <w:rsid w:val="00B710A7"/>
    <w:rsid w:val="00B719B5"/>
    <w:rsid w:val="00B71C9E"/>
    <w:rsid w:val="00B720A8"/>
    <w:rsid w:val="00B72B45"/>
    <w:rsid w:val="00B73FEB"/>
    <w:rsid w:val="00B74591"/>
    <w:rsid w:val="00B74BE7"/>
    <w:rsid w:val="00B75C76"/>
    <w:rsid w:val="00B75E4B"/>
    <w:rsid w:val="00B760FB"/>
    <w:rsid w:val="00B767D9"/>
    <w:rsid w:val="00B7741B"/>
    <w:rsid w:val="00B77584"/>
    <w:rsid w:val="00B8029E"/>
    <w:rsid w:val="00B80A02"/>
    <w:rsid w:val="00B80F75"/>
    <w:rsid w:val="00B81229"/>
    <w:rsid w:val="00B824F4"/>
    <w:rsid w:val="00B83705"/>
    <w:rsid w:val="00B83EB9"/>
    <w:rsid w:val="00B83FC2"/>
    <w:rsid w:val="00B840B8"/>
    <w:rsid w:val="00B856CF"/>
    <w:rsid w:val="00B8723D"/>
    <w:rsid w:val="00B878F3"/>
    <w:rsid w:val="00B87942"/>
    <w:rsid w:val="00B90CAD"/>
    <w:rsid w:val="00B91713"/>
    <w:rsid w:val="00B94379"/>
    <w:rsid w:val="00B960F2"/>
    <w:rsid w:val="00B9693B"/>
    <w:rsid w:val="00BA0E79"/>
    <w:rsid w:val="00BA0EF9"/>
    <w:rsid w:val="00BA1046"/>
    <w:rsid w:val="00BA177D"/>
    <w:rsid w:val="00BA195C"/>
    <w:rsid w:val="00BA1BB6"/>
    <w:rsid w:val="00BA1CF3"/>
    <w:rsid w:val="00BA21BC"/>
    <w:rsid w:val="00BA2B00"/>
    <w:rsid w:val="00BA31B4"/>
    <w:rsid w:val="00BA565C"/>
    <w:rsid w:val="00BA6100"/>
    <w:rsid w:val="00BA6432"/>
    <w:rsid w:val="00BA7291"/>
    <w:rsid w:val="00BA79F5"/>
    <w:rsid w:val="00BB0EF7"/>
    <w:rsid w:val="00BB1348"/>
    <w:rsid w:val="00BB142D"/>
    <w:rsid w:val="00BB16D3"/>
    <w:rsid w:val="00BB1813"/>
    <w:rsid w:val="00BB1FC8"/>
    <w:rsid w:val="00BB2E7A"/>
    <w:rsid w:val="00BB2F9F"/>
    <w:rsid w:val="00BB4431"/>
    <w:rsid w:val="00BB4CB1"/>
    <w:rsid w:val="00BB550C"/>
    <w:rsid w:val="00BB593C"/>
    <w:rsid w:val="00BB67DE"/>
    <w:rsid w:val="00BB6F49"/>
    <w:rsid w:val="00BB74B1"/>
    <w:rsid w:val="00BB7639"/>
    <w:rsid w:val="00BB7C3A"/>
    <w:rsid w:val="00BB7C41"/>
    <w:rsid w:val="00BC029E"/>
    <w:rsid w:val="00BC03B6"/>
    <w:rsid w:val="00BC1135"/>
    <w:rsid w:val="00BC126A"/>
    <w:rsid w:val="00BC1669"/>
    <w:rsid w:val="00BC1ADD"/>
    <w:rsid w:val="00BC1E22"/>
    <w:rsid w:val="00BC1EEA"/>
    <w:rsid w:val="00BC316E"/>
    <w:rsid w:val="00BC4960"/>
    <w:rsid w:val="00BC5218"/>
    <w:rsid w:val="00BC5962"/>
    <w:rsid w:val="00BC5CB2"/>
    <w:rsid w:val="00BC63F1"/>
    <w:rsid w:val="00BC7A6F"/>
    <w:rsid w:val="00BD0B90"/>
    <w:rsid w:val="00BD0CA8"/>
    <w:rsid w:val="00BD10CA"/>
    <w:rsid w:val="00BD13B6"/>
    <w:rsid w:val="00BD1C47"/>
    <w:rsid w:val="00BD1FC4"/>
    <w:rsid w:val="00BD2322"/>
    <w:rsid w:val="00BD2AAD"/>
    <w:rsid w:val="00BD2B67"/>
    <w:rsid w:val="00BD2F69"/>
    <w:rsid w:val="00BD3750"/>
    <w:rsid w:val="00BD3DD5"/>
    <w:rsid w:val="00BD42F0"/>
    <w:rsid w:val="00BD4E06"/>
    <w:rsid w:val="00BD5274"/>
    <w:rsid w:val="00BD6AAA"/>
    <w:rsid w:val="00BD6DCC"/>
    <w:rsid w:val="00BD7331"/>
    <w:rsid w:val="00BE028A"/>
    <w:rsid w:val="00BE049C"/>
    <w:rsid w:val="00BE08B4"/>
    <w:rsid w:val="00BE16BB"/>
    <w:rsid w:val="00BE1B36"/>
    <w:rsid w:val="00BE3580"/>
    <w:rsid w:val="00BE35D4"/>
    <w:rsid w:val="00BE3600"/>
    <w:rsid w:val="00BE372D"/>
    <w:rsid w:val="00BE3C33"/>
    <w:rsid w:val="00BE6304"/>
    <w:rsid w:val="00BE6A19"/>
    <w:rsid w:val="00BE7492"/>
    <w:rsid w:val="00BF1530"/>
    <w:rsid w:val="00BF1CD0"/>
    <w:rsid w:val="00BF1EE6"/>
    <w:rsid w:val="00BF23F0"/>
    <w:rsid w:val="00BF25C0"/>
    <w:rsid w:val="00BF33DD"/>
    <w:rsid w:val="00BF4CF9"/>
    <w:rsid w:val="00BF4D55"/>
    <w:rsid w:val="00BF6243"/>
    <w:rsid w:val="00BF68FA"/>
    <w:rsid w:val="00C005E6"/>
    <w:rsid w:val="00C01EDA"/>
    <w:rsid w:val="00C01F76"/>
    <w:rsid w:val="00C02910"/>
    <w:rsid w:val="00C037B5"/>
    <w:rsid w:val="00C03DC3"/>
    <w:rsid w:val="00C04079"/>
    <w:rsid w:val="00C04477"/>
    <w:rsid w:val="00C04815"/>
    <w:rsid w:val="00C051EB"/>
    <w:rsid w:val="00C058D9"/>
    <w:rsid w:val="00C0643C"/>
    <w:rsid w:val="00C0729E"/>
    <w:rsid w:val="00C07621"/>
    <w:rsid w:val="00C07709"/>
    <w:rsid w:val="00C107FE"/>
    <w:rsid w:val="00C112B8"/>
    <w:rsid w:val="00C11FE0"/>
    <w:rsid w:val="00C12BB7"/>
    <w:rsid w:val="00C140BF"/>
    <w:rsid w:val="00C1514E"/>
    <w:rsid w:val="00C155A2"/>
    <w:rsid w:val="00C162B4"/>
    <w:rsid w:val="00C16868"/>
    <w:rsid w:val="00C16AD6"/>
    <w:rsid w:val="00C175D0"/>
    <w:rsid w:val="00C20265"/>
    <w:rsid w:val="00C2080A"/>
    <w:rsid w:val="00C21489"/>
    <w:rsid w:val="00C21C1E"/>
    <w:rsid w:val="00C24A97"/>
    <w:rsid w:val="00C24F59"/>
    <w:rsid w:val="00C25753"/>
    <w:rsid w:val="00C26611"/>
    <w:rsid w:val="00C27A1B"/>
    <w:rsid w:val="00C3177F"/>
    <w:rsid w:val="00C31CF6"/>
    <w:rsid w:val="00C31FDE"/>
    <w:rsid w:val="00C323F6"/>
    <w:rsid w:val="00C3290F"/>
    <w:rsid w:val="00C33056"/>
    <w:rsid w:val="00C33322"/>
    <w:rsid w:val="00C34193"/>
    <w:rsid w:val="00C34459"/>
    <w:rsid w:val="00C3484D"/>
    <w:rsid w:val="00C34C2C"/>
    <w:rsid w:val="00C3547D"/>
    <w:rsid w:val="00C365F7"/>
    <w:rsid w:val="00C366FA"/>
    <w:rsid w:val="00C36934"/>
    <w:rsid w:val="00C36BD8"/>
    <w:rsid w:val="00C36E46"/>
    <w:rsid w:val="00C3707D"/>
    <w:rsid w:val="00C4006F"/>
    <w:rsid w:val="00C40A2E"/>
    <w:rsid w:val="00C40E04"/>
    <w:rsid w:val="00C413E7"/>
    <w:rsid w:val="00C42A9F"/>
    <w:rsid w:val="00C43656"/>
    <w:rsid w:val="00C43FC8"/>
    <w:rsid w:val="00C4512C"/>
    <w:rsid w:val="00C455E5"/>
    <w:rsid w:val="00C46220"/>
    <w:rsid w:val="00C466BB"/>
    <w:rsid w:val="00C4718D"/>
    <w:rsid w:val="00C50422"/>
    <w:rsid w:val="00C50D7E"/>
    <w:rsid w:val="00C51443"/>
    <w:rsid w:val="00C5165E"/>
    <w:rsid w:val="00C51C0F"/>
    <w:rsid w:val="00C52C57"/>
    <w:rsid w:val="00C5351C"/>
    <w:rsid w:val="00C547B7"/>
    <w:rsid w:val="00C54875"/>
    <w:rsid w:val="00C552B1"/>
    <w:rsid w:val="00C563B3"/>
    <w:rsid w:val="00C56429"/>
    <w:rsid w:val="00C607DE"/>
    <w:rsid w:val="00C60A4F"/>
    <w:rsid w:val="00C61153"/>
    <w:rsid w:val="00C6232C"/>
    <w:rsid w:val="00C63E9D"/>
    <w:rsid w:val="00C6422D"/>
    <w:rsid w:val="00C64426"/>
    <w:rsid w:val="00C64A6C"/>
    <w:rsid w:val="00C64AF9"/>
    <w:rsid w:val="00C64D98"/>
    <w:rsid w:val="00C6520E"/>
    <w:rsid w:val="00C656B2"/>
    <w:rsid w:val="00C660C8"/>
    <w:rsid w:val="00C6747B"/>
    <w:rsid w:val="00C70857"/>
    <w:rsid w:val="00C71732"/>
    <w:rsid w:val="00C727E3"/>
    <w:rsid w:val="00C73421"/>
    <w:rsid w:val="00C73837"/>
    <w:rsid w:val="00C73F85"/>
    <w:rsid w:val="00C7565F"/>
    <w:rsid w:val="00C75C7F"/>
    <w:rsid w:val="00C762E6"/>
    <w:rsid w:val="00C765A2"/>
    <w:rsid w:val="00C76792"/>
    <w:rsid w:val="00C770D0"/>
    <w:rsid w:val="00C777E0"/>
    <w:rsid w:val="00C805E5"/>
    <w:rsid w:val="00C80EDD"/>
    <w:rsid w:val="00C8123B"/>
    <w:rsid w:val="00C82067"/>
    <w:rsid w:val="00C82366"/>
    <w:rsid w:val="00C8241A"/>
    <w:rsid w:val="00C826DB"/>
    <w:rsid w:val="00C83659"/>
    <w:rsid w:val="00C83DFF"/>
    <w:rsid w:val="00C850D5"/>
    <w:rsid w:val="00C87462"/>
    <w:rsid w:val="00C8780C"/>
    <w:rsid w:val="00C900EE"/>
    <w:rsid w:val="00C9095B"/>
    <w:rsid w:val="00C91864"/>
    <w:rsid w:val="00C91A76"/>
    <w:rsid w:val="00C91DB1"/>
    <w:rsid w:val="00C923AC"/>
    <w:rsid w:val="00C92509"/>
    <w:rsid w:val="00C925FE"/>
    <w:rsid w:val="00C9314E"/>
    <w:rsid w:val="00C93259"/>
    <w:rsid w:val="00C93ACE"/>
    <w:rsid w:val="00C94491"/>
    <w:rsid w:val="00C94553"/>
    <w:rsid w:val="00C94D3F"/>
    <w:rsid w:val="00C95F59"/>
    <w:rsid w:val="00C9663C"/>
    <w:rsid w:val="00C969A6"/>
    <w:rsid w:val="00CA0137"/>
    <w:rsid w:val="00CA05C8"/>
    <w:rsid w:val="00CA12AD"/>
    <w:rsid w:val="00CA14A2"/>
    <w:rsid w:val="00CA2554"/>
    <w:rsid w:val="00CA39CE"/>
    <w:rsid w:val="00CA4E8B"/>
    <w:rsid w:val="00CA5490"/>
    <w:rsid w:val="00CA6647"/>
    <w:rsid w:val="00CA68A8"/>
    <w:rsid w:val="00CA78BB"/>
    <w:rsid w:val="00CA7906"/>
    <w:rsid w:val="00CB06F0"/>
    <w:rsid w:val="00CB0AA4"/>
    <w:rsid w:val="00CB112D"/>
    <w:rsid w:val="00CB1927"/>
    <w:rsid w:val="00CB23D7"/>
    <w:rsid w:val="00CB39BE"/>
    <w:rsid w:val="00CB3FCE"/>
    <w:rsid w:val="00CB678B"/>
    <w:rsid w:val="00CB7BE0"/>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6B4F"/>
    <w:rsid w:val="00CC70D9"/>
    <w:rsid w:val="00CC70DB"/>
    <w:rsid w:val="00CC7C40"/>
    <w:rsid w:val="00CD000E"/>
    <w:rsid w:val="00CD09E5"/>
    <w:rsid w:val="00CD0E7B"/>
    <w:rsid w:val="00CD236E"/>
    <w:rsid w:val="00CD239D"/>
    <w:rsid w:val="00CD31D6"/>
    <w:rsid w:val="00CD321A"/>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DCD"/>
    <w:rsid w:val="00CF0343"/>
    <w:rsid w:val="00CF105C"/>
    <w:rsid w:val="00CF1883"/>
    <w:rsid w:val="00CF2513"/>
    <w:rsid w:val="00CF40D5"/>
    <w:rsid w:val="00CF4459"/>
    <w:rsid w:val="00CF4556"/>
    <w:rsid w:val="00CF49DA"/>
    <w:rsid w:val="00CF5561"/>
    <w:rsid w:val="00CF5C20"/>
    <w:rsid w:val="00CF5DA4"/>
    <w:rsid w:val="00CF6D2F"/>
    <w:rsid w:val="00CF77FC"/>
    <w:rsid w:val="00D00604"/>
    <w:rsid w:val="00D006BB"/>
    <w:rsid w:val="00D007E8"/>
    <w:rsid w:val="00D01473"/>
    <w:rsid w:val="00D01712"/>
    <w:rsid w:val="00D01BAC"/>
    <w:rsid w:val="00D02D91"/>
    <w:rsid w:val="00D0321F"/>
    <w:rsid w:val="00D034E1"/>
    <w:rsid w:val="00D039F8"/>
    <w:rsid w:val="00D03D8B"/>
    <w:rsid w:val="00D066B7"/>
    <w:rsid w:val="00D06B02"/>
    <w:rsid w:val="00D07FD9"/>
    <w:rsid w:val="00D112A4"/>
    <w:rsid w:val="00D11E35"/>
    <w:rsid w:val="00D12479"/>
    <w:rsid w:val="00D125B0"/>
    <w:rsid w:val="00D12766"/>
    <w:rsid w:val="00D12B57"/>
    <w:rsid w:val="00D13CCC"/>
    <w:rsid w:val="00D15794"/>
    <w:rsid w:val="00D15798"/>
    <w:rsid w:val="00D15DAF"/>
    <w:rsid w:val="00D15DD1"/>
    <w:rsid w:val="00D174A3"/>
    <w:rsid w:val="00D17A00"/>
    <w:rsid w:val="00D20B17"/>
    <w:rsid w:val="00D21B6E"/>
    <w:rsid w:val="00D2286C"/>
    <w:rsid w:val="00D2306E"/>
    <w:rsid w:val="00D2399B"/>
    <w:rsid w:val="00D23F54"/>
    <w:rsid w:val="00D2626D"/>
    <w:rsid w:val="00D263BB"/>
    <w:rsid w:val="00D307FF"/>
    <w:rsid w:val="00D30B4D"/>
    <w:rsid w:val="00D3199C"/>
    <w:rsid w:val="00D31C58"/>
    <w:rsid w:val="00D32EE7"/>
    <w:rsid w:val="00D33A5A"/>
    <w:rsid w:val="00D35A38"/>
    <w:rsid w:val="00D35F02"/>
    <w:rsid w:val="00D35FF3"/>
    <w:rsid w:val="00D36AA6"/>
    <w:rsid w:val="00D37058"/>
    <w:rsid w:val="00D377B2"/>
    <w:rsid w:val="00D379B9"/>
    <w:rsid w:val="00D37C2D"/>
    <w:rsid w:val="00D40067"/>
    <w:rsid w:val="00D404A5"/>
    <w:rsid w:val="00D41176"/>
    <w:rsid w:val="00D424FF"/>
    <w:rsid w:val="00D42CE4"/>
    <w:rsid w:val="00D4472E"/>
    <w:rsid w:val="00D45EC6"/>
    <w:rsid w:val="00D45F33"/>
    <w:rsid w:val="00D45FC0"/>
    <w:rsid w:val="00D46335"/>
    <w:rsid w:val="00D471C0"/>
    <w:rsid w:val="00D47207"/>
    <w:rsid w:val="00D4726D"/>
    <w:rsid w:val="00D47936"/>
    <w:rsid w:val="00D47B93"/>
    <w:rsid w:val="00D50242"/>
    <w:rsid w:val="00D5210E"/>
    <w:rsid w:val="00D5270E"/>
    <w:rsid w:val="00D52FA3"/>
    <w:rsid w:val="00D530C3"/>
    <w:rsid w:val="00D53139"/>
    <w:rsid w:val="00D53775"/>
    <w:rsid w:val="00D538E9"/>
    <w:rsid w:val="00D541E6"/>
    <w:rsid w:val="00D551F4"/>
    <w:rsid w:val="00D55359"/>
    <w:rsid w:val="00D56D6D"/>
    <w:rsid w:val="00D6299A"/>
    <w:rsid w:val="00D62FA4"/>
    <w:rsid w:val="00D63CCA"/>
    <w:rsid w:val="00D642BB"/>
    <w:rsid w:val="00D64C9F"/>
    <w:rsid w:val="00D66A81"/>
    <w:rsid w:val="00D67677"/>
    <w:rsid w:val="00D67964"/>
    <w:rsid w:val="00D7017F"/>
    <w:rsid w:val="00D7115C"/>
    <w:rsid w:val="00D7292F"/>
    <w:rsid w:val="00D72CAD"/>
    <w:rsid w:val="00D72F85"/>
    <w:rsid w:val="00D73CCB"/>
    <w:rsid w:val="00D746E3"/>
    <w:rsid w:val="00D75066"/>
    <w:rsid w:val="00D75177"/>
    <w:rsid w:val="00D7517E"/>
    <w:rsid w:val="00D77EA5"/>
    <w:rsid w:val="00D80F51"/>
    <w:rsid w:val="00D819B1"/>
    <w:rsid w:val="00D8244F"/>
    <w:rsid w:val="00D82CAB"/>
    <w:rsid w:val="00D83045"/>
    <w:rsid w:val="00D83BC6"/>
    <w:rsid w:val="00D8431C"/>
    <w:rsid w:val="00D84F70"/>
    <w:rsid w:val="00D85382"/>
    <w:rsid w:val="00D858E3"/>
    <w:rsid w:val="00D863A0"/>
    <w:rsid w:val="00D868BC"/>
    <w:rsid w:val="00D86BDB"/>
    <w:rsid w:val="00D87394"/>
    <w:rsid w:val="00D8779D"/>
    <w:rsid w:val="00D9057A"/>
    <w:rsid w:val="00D90A8F"/>
    <w:rsid w:val="00D90DA0"/>
    <w:rsid w:val="00D90F1D"/>
    <w:rsid w:val="00D91F45"/>
    <w:rsid w:val="00D9227D"/>
    <w:rsid w:val="00D92D8C"/>
    <w:rsid w:val="00D92E41"/>
    <w:rsid w:val="00D94021"/>
    <w:rsid w:val="00D94389"/>
    <w:rsid w:val="00D94ABE"/>
    <w:rsid w:val="00D96277"/>
    <w:rsid w:val="00D9681E"/>
    <w:rsid w:val="00D9684D"/>
    <w:rsid w:val="00D96D62"/>
    <w:rsid w:val="00D972B9"/>
    <w:rsid w:val="00D97576"/>
    <w:rsid w:val="00DA0D31"/>
    <w:rsid w:val="00DA2246"/>
    <w:rsid w:val="00DA2A60"/>
    <w:rsid w:val="00DA33A6"/>
    <w:rsid w:val="00DA3A55"/>
    <w:rsid w:val="00DA4150"/>
    <w:rsid w:val="00DA46E6"/>
    <w:rsid w:val="00DA50D7"/>
    <w:rsid w:val="00DA58EC"/>
    <w:rsid w:val="00DA5B47"/>
    <w:rsid w:val="00DA675D"/>
    <w:rsid w:val="00DA681A"/>
    <w:rsid w:val="00DA68C2"/>
    <w:rsid w:val="00DB005D"/>
    <w:rsid w:val="00DB01FF"/>
    <w:rsid w:val="00DB0F17"/>
    <w:rsid w:val="00DB0F51"/>
    <w:rsid w:val="00DB2094"/>
    <w:rsid w:val="00DB2359"/>
    <w:rsid w:val="00DB239B"/>
    <w:rsid w:val="00DB36E7"/>
    <w:rsid w:val="00DB38DD"/>
    <w:rsid w:val="00DB4CE2"/>
    <w:rsid w:val="00DB4F81"/>
    <w:rsid w:val="00DB53A6"/>
    <w:rsid w:val="00DB54EB"/>
    <w:rsid w:val="00DB7430"/>
    <w:rsid w:val="00DB754D"/>
    <w:rsid w:val="00DB78BE"/>
    <w:rsid w:val="00DB7ED8"/>
    <w:rsid w:val="00DC07C4"/>
    <w:rsid w:val="00DC0F73"/>
    <w:rsid w:val="00DC3424"/>
    <w:rsid w:val="00DC638D"/>
    <w:rsid w:val="00DC7136"/>
    <w:rsid w:val="00DC7304"/>
    <w:rsid w:val="00DC765C"/>
    <w:rsid w:val="00DD0308"/>
    <w:rsid w:val="00DD1744"/>
    <w:rsid w:val="00DD1F1B"/>
    <w:rsid w:val="00DD2AF1"/>
    <w:rsid w:val="00DD2CE7"/>
    <w:rsid w:val="00DD4043"/>
    <w:rsid w:val="00DD48E0"/>
    <w:rsid w:val="00DD5308"/>
    <w:rsid w:val="00DD5AD1"/>
    <w:rsid w:val="00DD64BB"/>
    <w:rsid w:val="00DD6681"/>
    <w:rsid w:val="00DD679C"/>
    <w:rsid w:val="00DD6D39"/>
    <w:rsid w:val="00DD7878"/>
    <w:rsid w:val="00DE02A1"/>
    <w:rsid w:val="00DE149D"/>
    <w:rsid w:val="00DE14FF"/>
    <w:rsid w:val="00DE1ECB"/>
    <w:rsid w:val="00DE304A"/>
    <w:rsid w:val="00DE3254"/>
    <w:rsid w:val="00DE4F61"/>
    <w:rsid w:val="00DE5777"/>
    <w:rsid w:val="00DE5CFC"/>
    <w:rsid w:val="00DE5DB5"/>
    <w:rsid w:val="00DE6565"/>
    <w:rsid w:val="00DE7457"/>
    <w:rsid w:val="00DE76C0"/>
    <w:rsid w:val="00DF052D"/>
    <w:rsid w:val="00DF15A5"/>
    <w:rsid w:val="00DF1960"/>
    <w:rsid w:val="00DF29BA"/>
    <w:rsid w:val="00DF39AD"/>
    <w:rsid w:val="00DF3A89"/>
    <w:rsid w:val="00DF3CAE"/>
    <w:rsid w:val="00DF44AE"/>
    <w:rsid w:val="00DF4C42"/>
    <w:rsid w:val="00DF61CB"/>
    <w:rsid w:val="00DF62CA"/>
    <w:rsid w:val="00DF67D4"/>
    <w:rsid w:val="00DF6C38"/>
    <w:rsid w:val="00DF75DE"/>
    <w:rsid w:val="00E01147"/>
    <w:rsid w:val="00E012C3"/>
    <w:rsid w:val="00E01739"/>
    <w:rsid w:val="00E01B8F"/>
    <w:rsid w:val="00E01E04"/>
    <w:rsid w:val="00E02E5F"/>
    <w:rsid w:val="00E03223"/>
    <w:rsid w:val="00E03C64"/>
    <w:rsid w:val="00E03CA7"/>
    <w:rsid w:val="00E03FCA"/>
    <w:rsid w:val="00E03FE3"/>
    <w:rsid w:val="00E04E9A"/>
    <w:rsid w:val="00E057A2"/>
    <w:rsid w:val="00E05BB1"/>
    <w:rsid w:val="00E0711B"/>
    <w:rsid w:val="00E0796B"/>
    <w:rsid w:val="00E07FE5"/>
    <w:rsid w:val="00E10862"/>
    <w:rsid w:val="00E1093A"/>
    <w:rsid w:val="00E10D99"/>
    <w:rsid w:val="00E1162A"/>
    <w:rsid w:val="00E11ADF"/>
    <w:rsid w:val="00E11ED0"/>
    <w:rsid w:val="00E1252A"/>
    <w:rsid w:val="00E125C3"/>
    <w:rsid w:val="00E13285"/>
    <w:rsid w:val="00E13D01"/>
    <w:rsid w:val="00E13DD4"/>
    <w:rsid w:val="00E13EE4"/>
    <w:rsid w:val="00E1425D"/>
    <w:rsid w:val="00E14638"/>
    <w:rsid w:val="00E15144"/>
    <w:rsid w:val="00E160AE"/>
    <w:rsid w:val="00E178E9"/>
    <w:rsid w:val="00E200B0"/>
    <w:rsid w:val="00E20D25"/>
    <w:rsid w:val="00E21DA7"/>
    <w:rsid w:val="00E21F15"/>
    <w:rsid w:val="00E241F5"/>
    <w:rsid w:val="00E24E18"/>
    <w:rsid w:val="00E256ED"/>
    <w:rsid w:val="00E25CDA"/>
    <w:rsid w:val="00E2613D"/>
    <w:rsid w:val="00E27801"/>
    <w:rsid w:val="00E27C01"/>
    <w:rsid w:val="00E27D4F"/>
    <w:rsid w:val="00E300B3"/>
    <w:rsid w:val="00E3034E"/>
    <w:rsid w:val="00E30FB9"/>
    <w:rsid w:val="00E31505"/>
    <w:rsid w:val="00E31996"/>
    <w:rsid w:val="00E323D3"/>
    <w:rsid w:val="00E32927"/>
    <w:rsid w:val="00E34C6F"/>
    <w:rsid w:val="00E35470"/>
    <w:rsid w:val="00E3549C"/>
    <w:rsid w:val="00E35C8A"/>
    <w:rsid w:val="00E363F4"/>
    <w:rsid w:val="00E365DD"/>
    <w:rsid w:val="00E366E5"/>
    <w:rsid w:val="00E379EF"/>
    <w:rsid w:val="00E40C8D"/>
    <w:rsid w:val="00E4120D"/>
    <w:rsid w:val="00E4175B"/>
    <w:rsid w:val="00E41760"/>
    <w:rsid w:val="00E4192C"/>
    <w:rsid w:val="00E42796"/>
    <w:rsid w:val="00E4305F"/>
    <w:rsid w:val="00E435B0"/>
    <w:rsid w:val="00E440C7"/>
    <w:rsid w:val="00E4434C"/>
    <w:rsid w:val="00E45784"/>
    <w:rsid w:val="00E459BF"/>
    <w:rsid w:val="00E4688C"/>
    <w:rsid w:val="00E47BB0"/>
    <w:rsid w:val="00E47E00"/>
    <w:rsid w:val="00E47E28"/>
    <w:rsid w:val="00E47E2E"/>
    <w:rsid w:val="00E505F0"/>
    <w:rsid w:val="00E52E75"/>
    <w:rsid w:val="00E531DA"/>
    <w:rsid w:val="00E53DF4"/>
    <w:rsid w:val="00E5444F"/>
    <w:rsid w:val="00E55350"/>
    <w:rsid w:val="00E5553D"/>
    <w:rsid w:val="00E55804"/>
    <w:rsid w:val="00E5588F"/>
    <w:rsid w:val="00E5746A"/>
    <w:rsid w:val="00E57E25"/>
    <w:rsid w:val="00E62EC2"/>
    <w:rsid w:val="00E640D1"/>
    <w:rsid w:val="00E64B5F"/>
    <w:rsid w:val="00E65851"/>
    <w:rsid w:val="00E65F36"/>
    <w:rsid w:val="00E67177"/>
    <w:rsid w:val="00E673C5"/>
    <w:rsid w:val="00E70D83"/>
    <w:rsid w:val="00E70E82"/>
    <w:rsid w:val="00E70FE9"/>
    <w:rsid w:val="00E71068"/>
    <w:rsid w:val="00E72E1D"/>
    <w:rsid w:val="00E731D0"/>
    <w:rsid w:val="00E74FBD"/>
    <w:rsid w:val="00E754A2"/>
    <w:rsid w:val="00E75740"/>
    <w:rsid w:val="00E75964"/>
    <w:rsid w:val="00E75B17"/>
    <w:rsid w:val="00E75C3E"/>
    <w:rsid w:val="00E75F66"/>
    <w:rsid w:val="00E765AC"/>
    <w:rsid w:val="00E77739"/>
    <w:rsid w:val="00E8009A"/>
    <w:rsid w:val="00E801D4"/>
    <w:rsid w:val="00E80285"/>
    <w:rsid w:val="00E808A2"/>
    <w:rsid w:val="00E80EE5"/>
    <w:rsid w:val="00E81E01"/>
    <w:rsid w:val="00E81E9A"/>
    <w:rsid w:val="00E82130"/>
    <w:rsid w:val="00E8464C"/>
    <w:rsid w:val="00E84B8B"/>
    <w:rsid w:val="00E852E9"/>
    <w:rsid w:val="00E85BAE"/>
    <w:rsid w:val="00E85EA5"/>
    <w:rsid w:val="00E86D3C"/>
    <w:rsid w:val="00E86DB0"/>
    <w:rsid w:val="00E90FDB"/>
    <w:rsid w:val="00E914A5"/>
    <w:rsid w:val="00E9210C"/>
    <w:rsid w:val="00E9212B"/>
    <w:rsid w:val="00E927DD"/>
    <w:rsid w:val="00E92A06"/>
    <w:rsid w:val="00E92CB8"/>
    <w:rsid w:val="00E93227"/>
    <w:rsid w:val="00E93E07"/>
    <w:rsid w:val="00E940CF"/>
    <w:rsid w:val="00E947B2"/>
    <w:rsid w:val="00E95241"/>
    <w:rsid w:val="00E97186"/>
    <w:rsid w:val="00E971AD"/>
    <w:rsid w:val="00E973A0"/>
    <w:rsid w:val="00EA0C12"/>
    <w:rsid w:val="00EA376F"/>
    <w:rsid w:val="00EA4729"/>
    <w:rsid w:val="00EA4905"/>
    <w:rsid w:val="00EA593F"/>
    <w:rsid w:val="00EA5F2D"/>
    <w:rsid w:val="00EA61AF"/>
    <w:rsid w:val="00EA629F"/>
    <w:rsid w:val="00EA6D25"/>
    <w:rsid w:val="00EA6F98"/>
    <w:rsid w:val="00EB0215"/>
    <w:rsid w:val="00EB0FBB"/>
    <w:rsid w:val="00EB1AB1"/>
    <w:rsid w:val="00EB1E1C"/>
    <w:rsid w:val="00EB1E46"/>
    <w:rsid w:val="00EB2A76"/>
    <w:rsid w:val="00EB32A4"/>
    <w:rsid w:val="00EB4E0A"/>
    <w:rsid w:val="00EB607A"/>
    <w:rsid w:val="00EB69B5"/>
    <w:rsid w:val="00EB6DDC"/>
    <w:rsid w:val="00EB7351"/>
    <w:rsid w:val="00EB79F6"/>
    <w:rsid w:val="00EC3448"/>
    <w:rsid w:val="00EC406B"/>
    <w:rsid w:val="00EC4F88"/>
    <w:rsid w:val="00EC69BB"/>
    <w:rsid w:val="00EC69E1"/>
    <w:rsid w:val="00EC6E2A"/>
    <w:rsid w:val="00EC7886"/>
    <w:rsid w:val="00ED11A5"/>
    <w:rsid w:val="00ED3F4D"/>
    <w:rsid w:val="00ED43EA"/>
    <w:rsid w:val="00ED58BA"/>
    <w:rsid w:val="00ED5D9F"/>
    <w:rsid w:val="00ED648B"/>
    <w:rsid w:val="00ED6E90"/>
    <w:rsid w:val="00ED71EA"/>
    <w:rsid w:val="00ED76AB"/>
    <w:rsid w:val="00ED7D09"/>
    <w:rsid w:val="00EE0722"/>
    <w:rsid w:val="00EE0B4F"/>
    <w:rsid w:val="00EE0BB3"/>
    <w:rsid w:val="00EE1036"/>
    <w:rsid w:val="00EE14A7"/>
    <w:rsid w:val="00EE172A"/>
    <w:rsid w:val="00EE1A13"/>
    <w:rsid w:val="00EE1A40"/>
    <w:rsid w:val="00EE1B6C"/>
    <w:rsid w:val="00EE2BBE"/>
    <w:rsid w:val="00EE37B1"/>
    <w:rsid w:val="00EE3FB0"/>
    <w:rsid w:val="00EE4699"/>
    <w:rsid w:val="00EE5829"/>
    <w:rsid w:val="00EE66FE"/>
    <w:rsid w:val="00EE6877"/>
    <w:rsid w:val="00EE6963"/>
    <w:rsid w:val="00EE6B81"/>
    <w:rsid w:val="00EE6D81"/>
    <w:rsid w:val="00EE7314"/>
    <w:rsid w:val="00EE7553"/>
    <w:rsid w:val="00EF05D5"/>
    <w:rsid w:val="00EF297F"/>
    <w:rsid w:val="00EF304B"/>
    <w:rsid w:val="00EF3BE3"/>
    <w:rsid w:val="00EF3D56"/>
    <w:rsid w:val="00EF45F6"/>
    <w:rsid w:val="00EF5825"/>
    <w:rsid w:val="00EF617B"/>
    <w:rsid w:val="00EF6726"/>
    <w:rsid w:val="00EF6BCA"/>
    <w:rsid w:val="00EF6F2D"/>
    <w:rsid w:val="00EF706F"/>
    <w:rsid w:val="00EF7824"/>
    <w:rsid w:val="00EF7C01"/>
    <w:rsid w:val="00F002F3"/>
    <w:rsid w:val="00F00E5C"/>
    <w:rsid w:val="00F016D1"/>
    <w:rsid w:val="00F01D80"/>
    <w:rsid w:val="00F0218C"/>
    <w:rsid w:val="00F0234D"/>
    <w:rsid w:val="00F02E91"/>
    <w:rsid w:val="00F04689"/>
    <w:rsid w:val="00F047D9"/>
    <w:rsid w:val="00F04D2A"/>
    <w:rsid w:val="00F04EB4"/>
    <w:rsid w:val="00F0592C"/>
    <w:rsid w:val="00F07459"/>
    <w:rsid w:val="00F1030C"/>
    <w:rsid w:val="00F103F8"/>
    <w:rsid w:val="00F10D73"/>
    <w:rsid w:val="00F113AF"/>
    <w:rsid w:val="00F113DC"/>
    <w:rsid w:val="00F117C5"/>
    <w:rsid w:val="00F119C1"/>
    <w:rsid w:val="00F11B4F"/>
    <w:rsid w:val="00F11F17"/>
    <w:rsid w:val="00F13ECD"/>
    <w:rsid w:val="00F1423B"/>
    <w:rsid w:val="00F150E5"/>
    <w:rsid w:val="00F15CDC"/>
    <w:rsid w:val="00F15E80"/>
    <w:rsid w:val="00F161C2"/>
    <w:rsid w:val="00F1698B"/>
    <w:rsid w:val="00F17078"/>
    <w:rsid w:val="00F17D28"/>
    <w:rsid w:val="00F205B7"/>
    <w:rsid w:val="00F21317"/>
    <w:rsid w:val="00F217F8"/>
    <w:rsid w:val="00F24142"/>
    <w:rsid w:val="00F24505"/>
    <w:rsid w:val="00F25185"/>
    <w:rsid w:val="00F2546A"/>
    <w:rsid w:val="00F255FF"/>
    <w:rsid w:val="00F27ADC"/>
    <w:rsid w:val="00F3089A"/>
    <w:rsid w:val="00F30F04"/>
    <w:rsid w:val="00F31C5C"/>
    <w:rsid w:val="00F31F8F"/>
    <w:rsid w:val="00F32302"/>
    <w:rsid w:val="00F323CC"/>
    <w:rsid w:val="00F3531C"/>
    <w:rsid w:val="00F3668A"/>
    <w:rsid w:val="00F4046B"/>
    <w:rsid w:val="00F40918"/>
    <w:rsid w:val="00F40C59"/>
    <w:rsid w:val="00F40F3C"/>
    <w:rsid w:val="00F40FDC"/>
    <w:rsid w:val="00F42522"/>
    <w:rsid w:val="00F430B5"/>
    <w:rsid w:val="00F4409F"/>
    <w:rsid w:val="00F4568C"/>
    <w:rsid w:val="00F46917"/>
    <w:rsid w:val="00F46CA6"/>
    <w:rsid w:val="00F4710C"/>
    <w:rsid w:val="00F47ADF"/>
    <w:rsid w:val="00F47B04"/>
    <w:rsid w:val="00F50D6A"/>
    <w:rsid w:val="00F52314"/>
    <w:rsid w:val="00F523D0"/>
    <w:rsid w:val="00F52410"/>
    <w:rsid w:val="00F525BE"/>
    <w:rsid w:val="00F53E2F"/>
    <w:rsid w:val="00F546A0"/>
    <w:rsid w:val="00F54EEB"/>
    <w:rsid w:val="00F552FF"/>
    <w:rsid w:val="00F57971"/>
    <w:rsid w:val="00F57F3D"/>
    <w:rsid w:val="00F60520"/>
    <w:rsid w:val="00F60567"/>
    <w:rsid w:val="00F61022"/>
    <w:rsid w:val="00F61524"/>
    <w:rsid w:val="00F619E1"/>
    <w:rsid w:val="00F640CE"/>
    <w:rsid w:val="00F64A9D"/>
    <w:rsid w:val="00F65AB4"/>
    <w:rsid w:val="00F66493"/>
    <w:rsid w:val="00F66C06"/>
    <w:rsid w:val="00F66D86"/>
    <w:rsid w:val="00F67780"/>
    <w:rsid w:val="00F67E99"/>
    <w:rsid w:val="00F7030E"/>
    <w:rsid w:val="00F70B62"/>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8131C"/>
    <w:rsid w:val="00F81739"/>
    <w:rsid w:val="00F820CA"/>
    <w:rsid w:val="00F82282"/>
    <w:rsid w:val="00F829A4"/>
    <w:rsid w:val="00F82A67"/>
    <w:rsid w:val="00F8420A"/>
    <w:rsid w:val="00F8443C"/>
    <w:rsid w:val="00F8447F"/>
    <w:rsid w:val="00F86EE2"/>
    <w:rsid w:val="00F90E15"/>
    <w:rsid w:val="00F91692"/>
    <w:rsid w:val="00F91B02"/>
    <w:rsid w:val="00F92384"/>
    <w:rsid w:val="00F9284A"/>
    <w:rsid w:val="00F93517"/>
    <w:rsid w:val="00F93F9E"/>
    <w:rsid w:val="00F94980"/>
    <w:rsid w:val="00F9554B"/>
    <w:rsid w:val="00F9684E"/>
    <w:rsid w:val="00F96CBB"/>
    <w:rsid w:val="00F96DAE"/>
    <w:rsid w:val="00F97C10"/>
    <w:rsid w:val="00FA09BD"/>
    <w:rsid w:val="00FA0C03"/>
    <w:rsid w:val="00FA1D62"/>
    <w:rsid w:val="00FA2083"/>
    <w:rsid w:val="00FA288E"/>
    <w:rsid w:val="00FA2D35"/>
    <w:rsid w:val="00FA3426"/>
    <w:rsid w:val="00FA4880"/>
    <w:rsid w:val="00FA5CD2"/>
    <w:rsid w:val="00FA6ED8"/>
    <w:rsid w:val="00FA71A5"/>
    <w:rsid w:val="00FB00B5"/>
    <w:rsid w:val="00FB0B59"/>
    <w:rsid w:val="00FB1141"/>
    <w:rsid w:val="00FB1F9D"/>
    <w:rsid w:val="00FB2DD4"/>
    <w:rsid w:val="00FB3574"/>
    <w:rsid w:val="00FB4816"/>
    <w:rsid w:val="00FB5EE4"/>
    <w:rsid w:val="00FB640C"/>
    <w:rsid w:val="00FB73E6"/>
    <w:rsid w:val="00FC0600"/>
    <w:rsid w:val="00FC07CC"/>
    <w:rsid w:val="00FC15A9"/>
    <w:rsid w:val="00FC2024"/>
    <w:rsid w:val="00FC2861"/>
    <w:rsid w:val="00FC2D38"/>
    <w:rsid w:val="00FC2F01"/>
    <w:rsid w:val="00FC307B"/>
    <w:rsid w:val="00FC30F4"/>
    <w:rsid w:val="00FC4421"/>
    <w:rsid w:val="00FC4451"/>
    <w:rsid w:val="00FC4A95"/>
    <w:rsid w:val="00FC6366"/>
    <w:rsid w:val="00FC65B4"/>
    <w:rsid w:val="00FC7582"/>
    <w:rsid w:val="00FC75EA"/>
    <w:rsid w:val="00FD097B"/>
    <w:rsid w:val="00FD0A80"/>
    <w:rsid w:val="00FD1EFF"/>
    <w:rsid w:val="00FD2FAF"/>
    <w:rsid w:val="00FD42F5"/>
    <w:rsid w:val="00FD4636"/>
    <w:rsid w:val="00FD47B3"/>
    <w:rsid w:val="00FD4D2F"/>
    <w:rsid w:val="00FD6FC9"/>
    <w:rsid w:val="00FD7584"/>
    <w:rsid w:val="00FE0298"/>
    <w:rsid w:val="00FE0591"/>
    <w:rsid w:val="00FE09B7"/>
    <w:rsid w:val="00FE0C9F"/>
    <w:rsid w:val="00FE1422"/>
    <w:rsid w:val="00FE1FA4"/>
    <w:rsid w:val="00FE2C70"/>
    <w:rsid w:val="00FE35B4"/>
    <w:rsid w:val="00FE38D5"/>
    <w:rsid w:val="00FE41C3"/>
    <w:rsid w:val="00FE576D"/>
    <w:rsid w:val="00FE59AE"/>
    <w:rsid w:val="00FE5BDD"/>
    <w:rsid w:val="00FE6940"/>
    <w:rsid w:val="00FE70EF"/>
    <w:rsid w:val="00FE747F"/>
    <w:rsid w:val="00FF01FE"/>
    <w:rsid w:val="00FF068C"/>
    <w:rsid w:val="00FF0BBB"/>
    <w:rsid w:val="00FF0BDE"/>
    <w:rsid w:val="00FF0D18"/>
    <w:rsid w:val="00FF1EF1"/>
    <w:rsid w:val="00FF2FF5"/>
    <w:rsid w:val="00FF303A"/>
    <w:rsid w:val="00FF3042"/>
    <w:rsid w:val="00FF3C2E"/>
    <w:rsid w:val="00FF53C0"/>
    <w:rsid w:val="00FF5511"/>
    <w:rsid w:val="00FF69E9"/>
    <w:rsid w:val="00FF6CF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1ED6025"/>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9547D"/>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2"/>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paragraph" w:styleId="Brezrazmikov">
    <w:name w:val="No Spacing"/>
    <w:uiPriority w:val="1"/>
    <w:qFormat/>
    <w:rsid w:val="00352180"/>
    <w:rPr>
      <w:rFonts w:ascii="Times New Roman" w:eastAsia="Times New Roman" w:hAnsi="Times New Roman"/>
    </w:rPr>
  </w:style>
  <w:style w:type="table" w:customStyle="1" w:styleId="Tabelamrea121">
    <w:name w:val="Tabela – mreža121"/>
    <w:basedOn w:val="Navadnatabela"/>
    <w:uiPriority w:val="59"/>
    <w:rsid w:val="000B2594"/>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drugo-copy">
    <w:name w:val="i-drugo-copy"/>
    <w:basedOn w:val="Privzetapisavaodstavka"/>
    <w:rsid w:val="00AF7D49"/>
  </w:style>
  <w:style w:type="paragraph" w:customStyle="1" w:styleId="odstavek">
    <w:name w:val="odstavek"/>
    <w:basedOn w:val="Navaden"/>
    <w:rsid w:val="00BB763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29210408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0791938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58454223">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47050481">
      <w:bodyDiv w:val="1"/>
      <w:marLeft w:val="0"/>
      <w:marRight w:val="0"/>
      <w:marTop w:val="0"/>
      <w:marBottom w:val="0"/>
      <w:divBdr>
        <w:top w:val="none" w:sz="0" w:space="0" w:color="auto"/>
        <w:left w:val="none" w:sz="0" w:space="0" w:color="auto"/>
        <w:bottom w:val="none" w:sz="0" w:space="0" w:color="auto"/>
        <w:right w:val="none" w:sz="0" w:space="0" w:color="auto"/>
      </w:divBdr>
    </w:div>
    <w:div w:id="708263202">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14877686">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7120530">
      <w:bodyDiv w:val="1"/>
      <w:marLeft w:val="0"/>
      <w:marRight w:val="0"/>
      <w:marTop w:val="0"/>
      <w:marBottom w:val="0"/>
      <w:divBdr>
        <w:top w:val="none" w:sz="0" w:space="0" w:color="auto"/>
        <w:left w:val="none" w:sz="0" w:space="0" w:color="auto"/>
        <w:bottom w:val="none" w:sz="0" w:space="0" w:color="auto"/>
        <w:right w:val="none" w:sz="0" w:space="0" w:color="auto"/>
      </w:divBdr>
    </w:div>
    <w:div w:id="1032337562">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5299074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46652598">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3891737">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452520">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06523565">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66946501">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tif"/><Relationship Id="rId1" Type="http://schemas.openxmlformats.org/officeDocument/2006/relationships/image" Target="media/image1.t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0E463-A615-422B-A458-6F16AA159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7820</Words>
  <Characters>44575</Characters>
  <Application>Microsoft Office Word</Application>
  <DocSecurity>0</DocSecurity>
  <Lines>371</Lines>
  <Paragraphs>104</Paragraphs>
  <ScaleCrop>false</ScaleCrop>
  <HeadingPairs>
    <vt:vector size="2" baseType="variant">
      <vt:variant>
        <vt:lpstr>Naslov</vt:lpstr>
      </vt:variant>
      <vt:variant>
        <vt:i4>1</vt:i4>
      </vt:variant>
    </vt:vector>
  </HeadingPairs>
  <TitlesOfParts>
    <vt:vector size="1" baseType="lpstr">
      <vt:lpstr>POGODBA</vt:lpstr>
    </vt:vector>
  </TitlesOfParts>
  <Company>JHL</Company>
  <LinksUpToDate>false</LinksUpToDate>
  <CharactersWithSpaces>52291</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dc:title>
  <dc:creator>Darko Pintarič</dc:creator>
  <cp:lastModifiedBy>Marta Malus</cp:lastModifiedBy>
  <cp:revision>3</cp:revision>
  <cp:lastPrinted>2023-11-07T07:16:00Z</cp:lastPrinted>
  <dcterms:created xsi:type="dcterms:W3CDTF">2023-12-07T12:45:00Z</dcterms:created>
  <dcterms:modified xsi:type="dcterms:W3CDTF">2023-12-07T14:21:00Z</dcterms:modified>
</cp:coreProperties>
</file>